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DDEA" w14:textId="77777777" w:rsidR="00131D1B" w:rsidRDefault="00131D1B" w:rsidP="00131D1B">
      <w:pPr>
        <w:jc w:val="center"/>
        <w:rPr>
          <w:rFonts w:ascii="Century" w:hAnsi="Century"/>
          <w:b/>
          <w:sz w:val="44"/>
          <w:szCs w:val="44"/>
        </w:rPr>
      </w:pPr>
      <w:r>
        <w:rPr>
          <w:rFonts w:ascii="Century" w:hAnsi="Century"/>
          <w:b/>
          <w:noProof/>
          <w:sz w:val="44"/>
          <w:szCs w:val="44"/>
        </w:rPr>
        <w:drawing>
          <wp:inline distT="0" distB="0" distL="0" distR="0" wp14:anchorId="7A46DE15" wp14:editId="7A46DE16">
            <wp:extent cx="27279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944880"/>
                    </a:xfrm>
                    <a:prstGeom prst="rect">
                      <a:avLst/>
                    </a:prstGeom>
                    <a:noFill/>
                    <a:ln>
                      <a:noFill/>
                    </a:ln>
                  </pic:spPr>
                </pic:pic>
              </a:graphicData>
            </a:graphic>
          </wp:inline>
        </w:drawing>
      </w:r>
    </w:p>
    <w:p w14:paraId="7A46DDEB" w14:textId="77777777" w:rsidR="00131D1B" w:rsidRDefault="00131D1B" w:rsidP="00131D1B">
      <w:pPr>
        <w:spacing w:after="0" w:line="240" w:lineRule="auto"/>
        <w:jc w:val="center"/>
        <w:rPr>
          <w:rFonts w:ascii="Century" w:hAnsi="Century"/>
          <w:b/>
          <w:sz w:val="36"/>
          <w:szCs w:val="36"/>
        </w:rPr>
      </w:pPr>
      <w:r>
        <w:rPr>
          <w:rFonts w:ascii="Century" w:hAnsi="Century"/>
          <w:b/>
          <w:sz w:val="36"/>
          <w:szCs w:val="36"/>
        </w:rPr>
        <w:t>Region V</w:t>
      </w:r>
    </w:p>
    <w:p w14:paraId="7A46DDEC" w14:textId="77777777" w:rsidR="00131D1B" w:rsidRDefault="00131D1B" w:rsidP="00131D1B">
      <w:pPr>
        <w:spacing w:after="0" w:line="240" w:lineRule="auto"/>
        <w:jc w:val="center"/>
        <w:rPr>
          <w:rFonts w:ascii="Century" w:hAnsi="Century"/>
          <w:b/>
          <w:sz w:val="36"/>
          <w:szCs w:val="36"/>
        </w:rPr>
      </w:pPr>
      <w:r>
        <w:rPr>
          <w:rFonts w:ascii="Century" w:hAnsi="Century"/>
          <w:b/>
          <w:sz w:val="36"/>
          <w:szCs w:val="36"/>
        </w:rPr>
        <w:t>2018 State Convention</w:t>
      </w:r>
    </w:p>
    <w:p w14:paraId="7A46DDED" w14:textId="77777777" w:rsidR="00131D1B" w:rsidRDefault="003F7154" w:rsidP="00131D1B">
      <w:pPr>
        <w:spacing w:after="0" w:line="240" w:lineRule="auto"/>
        <w:jc w:val="center"/>
        <w:rPr>
          <w:rFonts w:ascii="Century" w:hAnsi="Century"/>
          <w:sz w:val="28"/>
          <w:szCs w:val="28"/>
          <w:vertAlign w:val="superscript"/>
        </w:rPr>
      </w:pPr>
      <w:r>
        <w:rPr>
          <w:rFonts w:ascii="Century" w:hAnsi="Century"/>
          <w:sz w:val="28"/>
          <w:szCs w:val="28"/>
        </w:rPr>
        <w:t>Friday, April 12, 2019</w:t>
      </w:r>
    </w:p>
    <w:p w14:paraId="7A46DDEE" w14:textId="77777777" w:rsidR="00131D1B" w:rsidRDefault="003F7154" w:rsidP="00131D1B">
      <w:pPr>
        <w:spacing w:after="0" w:line="240" w:lineRule="auto"/>
        <w:jc w:val="center"/>
        <w:rPr>
          <w:rFonts w:ascii="Century" w:hAnsi="Century"/>
          <w:b/>
          <w:sz w:val="28"/>
          <w:szCs w:val="28"/>
        </w:rPr>
      </w:pPr>
      <w:r>
        <w:rPr>
          <w:rFonts w:ascii="Century" w:hAnsi="Century"/>
          <w:b/>
          <w:sz w:val="28"/>
          <w:szCs w:val="28"/>
        </w:rPr>
        <w:t>Dallas</w:t>
      </w:r>
      <w:r w:rsidR="00131D1B">
        <w:rPr>
          <w:rFonts w:ascii="Century" w:hAnsi="Century"/>
          <w:b/>
          <w:sz w:val="28"/>
          <w:szCs w:val="28"/>
        </w:rPr>
        <w:t>, TX</w:t>
      </w:r>
    </w:p>
    <w:p w14:paraId="7A46DDEF" w14:textId="77777777" w:rsidR="008F18D4" w:rsidRDefault="008F18D4" w:rsidP="008F18D4">
      <w:pPr>
        <w:pStyle w:val="ListParagraph"/>
        <w:spacing w:line="240" w:lineRule="auto"/>
        <w:ind w:left="1080"/>
        <w:rPr>
          <w:rFonts w:ascii="Century" w:hAnsi="Century"/>
          <w:b/>
        </w:rPr>
      </w:pPr>
    </w:p>
    <w:p w14:paraId="7A46DDF0" w14:textId="77777777" w:rsidR="003268DD" w:rsidRDefault="003268DD" w:rsidP="003268DD">
      <w:pPr>
        <w:pStyle w:val="ListParagraph"/>
        <w:spacing w:line="240" w:lineRule="auto"/>
        <w:ind w:left="1080"/>
        <w:rPr>
          <w:rFonts w:ascii="Century" w:hAnsi="Century"/>
          <w:b/>
        </w:rPr>
      </w:pPr>
    </w:p>
    <w:p w14:paraId="7A46DDF1" w14:textId="77777777" w:rsidR="003F7154" w:rsidRDefault="003F7154" w:rsidP="003F7154">
      <w:pPr>
        <w:pStyle w:val="ListParagraph"/>
        <w:numPr>
          <w:ilvl w:val="0"/>
          <w:numId w:val="2"/>
        </w:numPr>
        <w:spacing w:line="240" w:lineRule="auto"/>
        <w:rPr>
          <w:rFonts w:ascii="Century" w:hAnsi="Century"/>
          <w:b/>
        </w:rPr>
      </w:pPr>
      <w:r>
        <w:rPr>
          <w:rFonts w:ascii="Century" w:hAnsi="Century"/>
          <w:b/>
        </w:rPr>
        <w:t xml:space="preserve">Call to Order – </w:t>
      </w:r>
      <w:r>
        <w:rPr>
          <w:rFonts w:ascii="Century" w:hAnsi="Century"/>
        </w:rPr>
        <w:t>President,  Reggie Huerta, San Jacinto College- South</w:t>
      </w:r>
    </w:p>
    <w:p w14:paraId="7A46DDF2" w14:textId="6E4B32FE" w:rsidR="003F7154" w:rsidRPr="008928BE" w:rsidRDefault="008B6A1C" w:rsidP="003F7154">
      <w:pPr>
        <w:pStyle w:val="ListParagraph"/>
        <w:spacing w:line="240" w:lineRule="auto"/>
        <w:ind w:left="1080"/>
        <w:rPr>
          <w:rFonts w:ascii="Century" w:hAnsi="Century"/>
          <w:b/>
          <w:color w:val="FF0000"/>
        </w:rPr>
      </w:pPr>
      <w:r w:rsidRPr="008928BE">
        <w:rPr>
          <w:rFonts w:ascii="Century" w:hAnsi="Century"/>
          <w:b/>
          <w:color w:val="FF0000"/>
        </w:rPr>
        <w:t xml:space="preserve">Meeting called to order at </w:t>
      </w:r>
      <w:r w:rsidR="005940B9" w:rsidRPr="008928BE">
        <w:rPr>
          <w:rFonts w:ascii="Century" w:hAnsi="Century"/>
          <w:b/>
          <w:color w:val="FF0000"/>
        </w:rPr>
        <w:t>3:07 P.M.</w:t>
      </w:r>
    </w:p>
    <w:p w14:paraId="7A46DDF3" w14:textId="77777777" w:rsidR="003F7154" w:rsidRDefault="003F7154" w:rsidP="003F7154">
      <w:pPr>
        <w:pStyle w:val="ListParagraph"/>
        <w:numPr>
          <w:ilvl w:val="0"/>
          <w:numId w:val="2"/>
        </w:numPr>
        <w:spacing w:line="240" w:lineRule="auto"/>
        <w:rPr>
          <w:rFonts w:ascii="Century" w:hAnsi="Century"/>
          <w:b/>
        </w:rPr>
      </w:pPr>
      <w:r>
        <w:rPr>
          <w:rFonts w:ascii="Century" w:hAnsi="Century"/>
          <w:b/>
        </w:rPr>
        <w:t xml:space="preserve">Pledge – </w:t>
      </w:r>
      <w:r>
        <w:rPr>
          <w:rFonts w:ascii="Century" w:hAnsi="Century"/>
        </w:rPr>
        <w:t>Vice President, Valeria Garcia , San Jacinto College- Central</w:t>
      </w:r>
    </w:p>
    <w:p w14:paraId="7A46DDF4" w14:textId="77777777" w:rsidR="003F7154" w:rsidRDefault="003F7154" w:rsidP="003F7154">
      <w:pPr>
        <w:pStyle w:val="ListParagraph"/>
        <w:spacing w:line="240" w:lineRule="auto"/>
        <w:ind w:left="1080"/>
        <w:rPr>
          <w:rFonts w:ascii="Century" w:hAnsi="Century"/>
          <w:b/>
        </w:rPr>
      </w:pPr>
    </w:p>
    <w:p w14:paraId="7A46DDF5" w14:textId="77777777" w:rsidR="003F7154" w:rsidRDefault="003F7154" w:rsidP="003F7154">
      <w:pPr>
        <w:pStyle w:val="ListParagraph"/>
        <w:numPr>
          <w:ilvl w:val="0"/>
          <w:numId w:val="2"/>
        </w:numPr>
        <w:spacing w:after="0" w:line="240" w:lineRule="auto"/>
        <w:rPr>
          <w:rFonts w:ascii="Century" w:hAnsi="Century"/>
          <w:b/>
        </w:rPr>
      </w:pPr>
      <w:r>
        <w:rPr>
          <w:rFonts w:ascii="Century" w:hAnsi="Century"/>
          <w:b/>
        </w:rPr>
        <w:t xml:space="preserve">Approval of Previous Minutes – </w:t>
      </w:r>
      <w:r>
        <w:rPr>
          <w:rFonts w:ascii="Century" w:hAnsi="Century"/>
        </w:rPr>
        <w:t xml:space="preserve">Secretary, Edward Muñoz, College of Mainland </w:t>
      </w:r>
    </w:p>
    <w:p w14:paraId="7A46DDF6" w14:textId="66EF0114" w:rsidR="003F7154" w:rsidRPr="00EC3F6A" w:rsidRDefault="009C2665" w:rsidP="003F7154">
      <w:pPr>
        <w:pStyle w:val="ListParagraph"/>
        <w:spacing w:line="240" w:lineRule="auto"/>
        <w:ind w:left="1080"/>
        <w:rPr>
          <w:rFonts w:ascii="Century" w:hAnsi="Century"/>
          <w:b/>
          <w:color w:val="FF0000"/>
        </w:rPr>
      </w:pPr>
      <w:r w:rsidRPr="00EC3F6A">
        <w:rPr>
          <w:rFonts w:ascii="Century" w:hAnsi="Century"/>
          <w:b/>
          <w:color w:val="FF0000"/>
        </w:rPr>
        <w:t>Secretary, Edward Munoz entertain</w:t>
      </w:r>
      <w:r w:rsidR="005A4912" w:rsidRPr="00EC3F6A">
        <w:rPr>
          <w:rFonts w:ascii="Century" w:hAnsi="Century"/>
          <w:b/>
          <w:color w:val="FF0000"/>
        </w:rPr>
        <w:t xml:space="preserve"> </w:t>
      </w:r>
      <w:r w:rsidRPr="00EC3F6A">
        <w:rPr>
          <w:rFonts w:ascii="Century" w:hAnsi="Century"/>
          <w:b/>
          <w:color w:val="FF0000"/>
        </w:rPr>
        <w:t xml:space="preserve">a motion </w:t>
      </w:r>
      <w:r w:rsidR="00A961C6" w:rsidRPr="00EC3F6A">
        <w:rPr>
          <w:rFonts w:ascii="Century" w:hAnsi="Century"/>
          <w:b/>
          <w:color w:val="FF0000"/>
        </w:rPr>
        <w:t xml:space="preserve">to approve the minutes barring any grammatical errors. </w:t>
      </w:r>
    </w:p>
    <w:p w14:paraId="0592901B" w14:textId="77777777" w:rsidR="00524A9A" w:rsidRDefault="00D6775F" w:rsidP="00524A9A">
      <w:pPr>
        <w:pStyle w:val="ListParagraph"/>
        <w:spacing w:line="240" w:lineRule="auto"/>
        <w:ind w:left="1080"/>
        <w:rPr>
          <w:rFonts w:ascii="Century" w:hAnsi="Century"/>
          <w:b/>
          <w:color w:val="FF0000"/>
        </w:rPr>
      </w:pPr>
      <w:r>
        <w:rPr>
          <w:rFonts w:ascii="Century" w:hAnsi="Century"/>
          <w:b/>
          <w:color w:val="FF0000"/>
        </w:rPr>
        <w:t xml:space="preserve">Danielle Currier – Graves, </w:t>
      </w:r>
      <w:r w:rsidRPr="00113B6D">
        <w:rPr>
          <w:rFonts w:ascii="Century" w:hAnsi="Century"/>
          <w:b/>
          <w:color w:val="FF0000"/>
        </w:rPr>
        <w:t>Houston Community College Northwest</w:t>
      </w:r>
      <w:r>
        <w:rPr>
          <w:rFonts w:ascii="Century" w:hAnsi="Century"/>
          <w:b/>
          <w:color w:val="FF0000"/>
        </w:rPr>
        <w:t>,</w:t>
      </w:r>
      <w:r w:rsidR="006F181A">
        <w:rPr>
          <w:rFonts w:ascii="Century" w:hAnsi="Century"/>
          <w:b/>
          <w:color w:val="FF0000"/>
        </w:rPr>
        <w:t xml:space="preserve"> moves the minutes baring any grammatical errors. </w:t>
      </w:r>
    </w:p>
    <w:p w14:paraId="123870F9" w14:textId="5934E369" w:rsidR="00B67CF4" w:rsidRDefault="00553C20" w:rsidP="004B353D">
      <w:pPr>
        <w:pStyle w:val="ListParagraph"/>
        <w:spacing w:line="240" w:lineRule="auto"/>
        <w:ind w:left="1080"/>
        <w:rPr>
          <w:rFonts w:ascii="Century" w:hAnsi="Century"/>
          <w:b/>
          <w:color w:val="FF0000"/>
        </w:rPr>
      </w:pPr>
      <w:r>
        <w:rPr>
          <w:rFonts w:ascii="Century" w:hAnsi="Century"/>
          <w:b/>
          <w:color w:val="FF0000"/>
        </w:rPr>
        <w:t>Ashton William,</w:t>
      </w:r>
      <w:r w:rsidR="00B67CF4" w:rsidRPr="00524A9A">
        <w:rPr>
          <w:rFonts w:ascii="Century" w:hAnsi="Century"/>
          <w:b/>
          <w:color w:val="FF0000"/>
        </w:rPr>
        <w:t xml:space="preserve"> San Jacinto College – North, seconds the motion.</w:t>
      </w:r>
    </w:p>
    <w:p w14:paraId="5D0529C1" w14:textId="77777777" w:rsidR="004B353D" w:rsidRPr="004B353D" w:rsidRDefault="004B353D" w:rsidP="004B353D">
      <w:pPr>
        <w:pStyle w:val="ListParagraph"/>
        <w:spacing w:line="240" w:lineRule="auto"/>
        <w:ind w:left="1080"/>
        <w:rPr>
          <w:rFonts w:ascii="Century" w:hAnsi="Century"/>
          <w:b/>
          <w:color w:val="FF0000"/>
        </w:rPr>
      </w:pPr>
    </w:p>
    <w:p w14:paraId="76563339" w14:textId="392934AD" w:rsidR="0058498D" w:rsidRPr="00B67CF4" w:rsidRDefault="0058498D" w:rsidP="00B67CF4">
      <w:pPr>
        <w:pStyle w:val="ListParagraph"/>
        <w:spacing w:line="240" w:lineRule="auto"/>
        <w:ind w:left="1080"/>
        <w:rPr>
          <w:rFonts w:ascii="Century" w:hAnsi="Century"/>
          <w:b/>
          <w:color w:val="FF0000"/>
        </w:rPr>
      </w:pPr>
      <w:r>
        <w:rPr>
          <w:rFonts w:ascii="Century" w:hAnsi="Century"/>
          <w:b/>
          <w:color w:val="FF0000"/>
        </w:rPr>
        <w:t>*Motion Passes*</w:t>
      </w:r>
    </w:p>
    <w:p w14:paraId="7A46DDF8" w14:textId="0C00C913" w:rsidR="003F7154" w:rsidRPr="00EA35B8" w:rsidRDefault="003F7154" w:rsidP="003F7154">
      <w:pPr>
        <w:pStyle w:val="ListParagraph"/>
        <w:numPr>
          <w:ilvl w:val="0"/>
          <w:numId w:val="2"/>
        </w:numPr>
        <w:spacing w:after="0" w:line="240" w:lineRule="auto"/>
        <w:rPr>
          <w:rFonts w:ascii="Century" w:hAnsi="Century"/>
          <w:b/>
        </w:rPr>
      </w:pPr>
      <w:r>
        <w:rPr>
          <w:rFonts w:ascii="Century" w:hAnsi="Century"/>
          <w:b/>
        </w:rPr>
        <w:t xml:space="preserve">Roll Call – </w:t>
      </w:r>
      <w:r>
        <w:rPr>
          <w:rFonts w:ascii="Century" w:hAnsi="Century"/>
        </w:rPr>
        <w:t xml:space="preserve">Secretary, Edward Muñoz, College of Mainland </w:t>
      </w:r>
    </w:p>
    <w:p w14:paraId="152E9DBF" w14:textId="77777777" w:rsidR="00EA35B8" w:rsidRPr="00F50ABA" w:rsidRDefault="00EA35B8" w:rsidP="00EA35B8">
      <w:pPr>
        <w:pStyle w:val="ListParagraph"/>
        <w:spacing w:after="0" w:line="240" w:lineRule="auto"/>
        <w:ind w:left="1080"/>
        <w:rPr>
          <w:rFonts w:ascii="Century" w:hAnsi="Century"/>
          <w:b/>
        </w:rPr>
      </w:pPr>
    </w:p>
    <w:p w14:paraId="45687CD5" w14:textId="77777777" w:rsidR="00F50ABA" w:rsidRDefault="00F50ABA" w:rsidP="00F50ABA">
      <w:pPr>
        <w:pStyle w:val="ListParagraph"/>
        <w:spacing w:after="0" w:line="240" w:lineRule="auto"/>
        <w:ind w:left="1080"/>
        <w:rPr>
          <w:rFonts w:ascii="Century" w:hAnsi="Century"/>
          <w:b/>
        </w:rPr>
      </w:pPr>
    </w:p>
    <w:tbl>
      <w:tblPr>
        <w:tblW w:w="5140" w:type="dxa"/>
        <w:jc w:val="center"/>
        <w:tblCellMar>
          <w:top w:w="15" w:type="dxa"/>
          <w:left w:w="15" w:type="dxa"/>
          <w:bottom w:w="15" w:type="dxa"/>
          <w:right w:w="15" w:type="dxa"/>
        </w:tblCellMar>
        <w:tblLook w:val="04A0" w:firstRow="1" w:lastRow="0" w:firstColumn="1" w:lastColumn="0" w:noHBand="0" w:noVBand="1"/>
      </w:tblPr>
      <w:tblGrid>
        <w:gridCol w:w="3200"/>
        <w:gridCol w:w="980"/>
        <w:gridCol w:w="960"/>
      </w:tblGrid>
      <w:tr w:rsidR="0097486F" w:rsidRPr="0097486F" w14:paraId="0FE2CB41" w14:textId="77777777" w:rsidTr="00EA35B8">
        <w:trPr>
          <w:divId w:val="720253614"/>
          <w:trHeight w:val="330"/>
          <w:jc w:val="center"/>
        </w:trPr>
        <w:tc>
          <w:tcPr>
            <w:tcW w:w="3200" w:type="dxa"/>
            <w:tcBorders>
              <w:top w:val="single" w:sz="12" w:space="0" w:color="505050"/>
              <w:left w:val="single" w:sz="12" w:space="0" w:color="505050"/>
              <w:bottom w:val="single" w:sz="12" w:space="0" w:color="505050"/>
              <w:right w:val="single" w:sz="12" w:space="0" w:color="505050"/>
            </w:tcBorders>
            <w:shd w:val="clear" w:color="000000" w:fill="BFBFBF"/>
            <w:noWrap/>
            <w:vAlign w:val="bottom"/>
            <w:hideMark/>
          </w:tcPr>
          <w:p w14:paraId="3D8707D1" w14:textId="77777777" w:rsidR="0097486F" w:rsidRPr="00F50ABA" w:rsidRDefault="0097486F" w:rsidP="00F50ABA">
            <w:pPr>
              <w:spacing w:after="0" w:line="240" w:lineRule="auto"/>
              <w:ind w:left="360"/>
              <w:rPr>
                <w:rFonts w:ascii="Calibri" w:eastAsia="Times New Roman" w:hAnsi="Calibri" w:cs="Times New Roman"/>
                <w:color w:val="000000"/>
              </w:rPr>
            </w:pPr>
            <w:r w:rsidRPr="00F50ABA">
              <w:rPr>
                <w:rFonts w:ascii="Calibri" w:eastAsia="Times New Roman" w:hAnsi="Calibri" w:cs="Times New Roman"/>
                <w:color w:val="000000"/>
              </w:rPr>
              <w:t>Community Colleges:</w:t>
            </w:r>
          </w:p>
        </w:tc>
        <w:tc>
          <w:tcPr>
            <w:tcW w:w="980" w:type="dxa"/>
            <w:tcBorders>
              <w:top w:val="single" w:sz="12" w:space="0" w:color="505050"/>
              <w:left w:val="single" w:sz="12" w:space="0" w:color="505050"/>
              <w:bottom w:val="single" w:sz="12" w:space="0" w:color="505050"/>
              <w:right w:val="single" w:sz="12" w:space="0" w:color="505050"/>
            </w:tcBorders>
            <w:shd w:val="clear" w:color="000000" w:fill="BFBFBF"/>
            <w:noWrap/>
            <w:vAlign w:val="bottom"/>
            <w:hideMark/>
          </w:tcPr>
          <w:p w14:paraId="0043B3B2"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Delegates</w:t>
            </w:r>
          </w:p>
        </w:tc>
        <w:tc>
          <w:tcPr>
            <w:tcW w:w="960" w:type="dxa"/>
            <w:tcBorders>
              <w:top w:val="single" w:sz="12" w:space="0" w:color="505050"/>
              <w:left w:val="single" w:sz="12" w:space="0" w:color="505050"/>
              <w:bottom w:val="single" w:sz="12" w:space="0" w:color="505050"/>
              <w:right w:val="single" w:sz="12" w:space="0" w:color="505050"/>
            </w:tcBorders>
            <w:shd w:val="clear" w:color="000000" w:fill="BFBFBF"/>
            <w:noWrap/>
            <w:vAlign w:val="bottom"/>
            <w:hideMark/>
          </w:tcPr>
          <w:p w14:paraId="4051742D"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Advisors</w:t>
            </w:r>
          </w:p>
        </w:tc>
      </w:tr>
      <w:tr w:rsidR="0097486F" w:rsidRPr="0097486F" w14:paraId="1DAC81FD" w14:textId="77777777" w:rsidTr="00EA35B8">
        <w:trPr>
          <w:divId w:val="720253614"/>
          <w:trHeight w:val="315"/>
          <w:jc w:val="center"/>
        </w:trPr>
        <w:tc>
          <w:tcPr>
            <w:tcW w:w="0" w:type="auto"/>
            <w:tcBorders>
              <w:top w:val="nil"/>
              <w:left w:val="single" w:sz="4" w:space="0" w:color="505050"/>
              <w:bottom w:val="single" w:sz="4" w:space="0" w:color="505050"/>
              <w:right w:val="single" w:sz="4" w:space="0" w:color="505050"/>
            </w:tcBorders>
            <w:noWrap/>
            <w:vAlign w:val="bottom"/>
            <w:hideMark/>
          </w:tcPr>
          <w:p w14:paraId="0A9C2381"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Alvin Community College</w:t>
            </w:r>
          </w:p>
        </w:tc>
        <w:tc>
          <w:tcPr>
            <w:tcW w:w="0" w:type="auto"/>
            <w:tcBorders>
              <w:top w:val="nil"/>
              <w:left w:val="single" w:sz="4" w:space="0" w:color="505050"/>
              <w:bottom w:val="single" w:sz="4" w:space="0" w:color="505050"/>
              <w:right w:val="single" w:sz="4" w:space="0" w:color="505050"/>
            </w:tcBorders>
            <w:noWrap/>
            <w:vAlign w:val="bottom"/>
            <w:hideMark/>
          </w:tcPr>
          <w:p w14:paraId="230AC9C2"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nil"/>
              <w:left w:val="single" w:sz="4" w:space="0" w:color="505050"/>
              <w:bottom w:val="single" w:sz="4" w:space="0" w:color="505050"/>
              <w:right w:val="single" w:sz="4" w:space="0" w:color="505050"/>
            </w:tcBorders>
            <w:noWrap/>
            <w:vAlign w:val="bottom"/>
            <w:hideMark/>
          </w:tcPr>
          <w:p w14:paraId="6FEACC4C"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63D37CF3"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E037C7B"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Brazosport College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6CB7603"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6</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67B50B2"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16013431"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36D70A3"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College of the Mainland</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886E871"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7</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A901EFA"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2</w:t>
            </w:r>
          </w:p>
        </w:tc>
      </w:tr>
      <w:tr w:rsidR="0097486F" w:rsidRPr="0097486F" w14:paraId="3B342A7F"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73BE756"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Galveston College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026962C"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35BFE36"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1EB41D63"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B4F0B8C"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Central</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27AE9A8"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3</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06285CF"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2919201B"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ED81882"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Coleman Campus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331203F"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2</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EAEF5D1"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4936895A"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3F162BB"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Northeast</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E657F3F"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7</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6CF4929"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2</w:t>
            </w:r>
          </w:p>
        </w:tc>
      </w:tr>
      <w:tr w:rsidR="0097486F" w:rsidRPr="0097486F" w14:paraId="3B7597DC"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C402B45"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Northwest</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4C8CD48"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3</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6782D7B"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2C0D9093"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94F9409"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Southeast</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CEEF130"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5</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5A7A910"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34B57526"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F700F00"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HCC - Southwest</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8FC444D"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6</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0D4F485"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1EA6F7D7"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05BFCC3"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Lamar University at Orange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3FC8308"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93B9A9B"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4FE8EE3E"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67EAA2E"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Lee College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4536D98"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FA0339D"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322C3EF0"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608A30E"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 xml:space="preserve">Lone Star College - </w:t>
            </w:r>
            <w:proofErr w:type="spellStart"/>
            <w:r w:rsidRPr="0097486F">
              <w:rPr>
                <w:rFonts w:ascii="Calibri" w:eastAsia="Times New Roman" w:hAnsi="Calibri" w:cs="Times New Roman"/>
                <w:color w:val="000000"/>
              </w:rPr>
              <w:t>Cyfair</w:t>
            </w:r>
            <w:proofErr w:type="spellEnd"/>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4642476"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0D76437"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06E1E51E"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677566D"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Lone Star College - Kingwood</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B3B7A41"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3CDBD40"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5F981298"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31F7176"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Lone Star College - Montgomery</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850933D"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62D36B2"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1AB0F1D4"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80E3971"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Lone Star College - North Harris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4BE974B"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EBED9A9"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7CA507F2"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13A05CB"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 xml:space="preserve">Lone Star College - </w:t>
            </w:r>
            <w:proofErr w:type="spellStart"/>
            <w:r w:rsidRPr="0097486F">
              <w:rPr>
                <w:rFonts w:ascii="Calibri" w:eastAsia="Times New Roman" w:hAnsi="Calibri" w:cs="Times New Roman"/>
                <w:color w:val="000000"/>
              </w:rPr>
              <w:t>Tomball</w:t>
            </w:r>
            <w:proofErr w:type="spellEnd"/>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9FD03ED"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A8C8A5D"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3CD6C7E6"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22EB9FC"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Lone Star College - University Park</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5A1E81E" w14:textId="77777777" w:rsidR="0097486F" w:rsidRPr="0097486F" w:rsidRDefault="0097486F" w:rsidP="0097486F">
            <w:pPr>
              <w:spacing w:after="0" w:line="240" w:lineRule="auto"/>
              <w:rPr>
                <w:rFonts w:ascii="Calibri" w:eastAsia="Times New Roman" w:hAnsi="Calibri" w:cs="Times New Roman"/>
                <w:color w:val="00000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F528C22"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0281B0B6"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6BF8A57"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lastRenderedPageBreak/>
              <w:t>San Jacinto College - Central</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D2ADF88"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4</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0CE3987"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2A70D828"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464E03A"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San Jacinto College - North</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CFAF98E"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6</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3449E11"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401513F2" w14:textId="77777777" w:rsidTr="00EA35B8">
        <w:trPr>
          <w:divId w:val="720253614"/>
          <w:trHeight w:val="300"/>
          <w:jc w:val="center"/>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6213240" w14:textId="77777777" w:rsidR="0097486F" w:rsidRPr="0097486F" w:rsidRDefault="0097486F" w:rsidP="0097486F">
            <w:pPr>
              <w:spacing w:after="0" w:line="240" w:lineRule="auto"/>
              <w:rPr>
                <w:rFonts w:ascii="Calibri" w:eastAsia="Times New Roman" w:hAnsi="Calibri" w:cs="Times New Roman"/>
                <w:color w:val="000000"/>
              </w:rPr>
            </w:pPr>
            <w:r w:rsidRPr="0097486F">
              <w:rPr>
                <w:rFonts w:ascii="Calibri" w:eastAsia="Times New Roman" w:hAnsi="Calibri" w:cs="Times New Roman"/>
                <w:color w:val="000000"/>
              </w:rPr>
              <w:t>San Jacinto College - South</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291922D"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4</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5A1826B"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w:t>
            </w:r>
          </w:p>
        </w:tc>
      </w:tr>
      <w:tr w:rsidR="0097486F" w:rsidRPr="0097486F" w14:paraId="5EDFB95C" w14:textId="77777777" w:rsidTr="00EA35B8">
        <w:trPr>
          <w:divId w:val="720253614"/>
          <w:trHeight w:val="300"/>
          <w:jc w:val="center"/>
        </w:trPr>
        <w:tc>
          <w:tcPr>
            <w:tcW w:w="0" w:type="auto"/>
            <w:tcBorders>
              <w:top w:val="nil"/>
              <w:left w:val="nil"/>
              <w:bottom w:val="nil"/>
              <w:right w:val="nil"/>
            </w:tcBorders>
            <w:noWrap/>
            <w:vAlign w:val="bottom"/>
            <w:hideMark/>
          </w:tcPr>
          <w:p w14:paraId="03AB09ED" w14:textId="77777777" w:rsidR="0097486F" w:rsidRPr="0097486F" w:rsidRDefault="0097486F" w:rsidP="0097486F">
            <w:pPr>
              <w:spacing w:after="0" w:line="240" w:lineRule="auto"/>
              <w:jc w:val="right"/>
              <w:rPr>
                <w:rFonts w:ascii="Calibri" w:eastAsia="Times New Roman" w:hAnsi="Calibri" w:cs="Times New Roman"/>
                <w:color w:val="000000"/>
              </w:rPr>
            </w:pPr>
          </w:p>
        </w:tc>
        <w:tc>
          <w:tcPr>
            <w:tcW w:w="0" w:type="auto"/>
            <w:tcBorders>
              <w:top w:val="nil"/>
              <w:left w:val="nil"/>
              <w:bottom w:val="nil"/>
              <w:right w:val="nil"/>
            </w:tcBorders>
            <w:noWrap/>
            <w:vAlign w:val="bottom"/>
            <w:hideMark/>
          </w:tcPr>
          <w:p w14:paraId="53A888DC" w14:textId="77777777" w:rsidR="0097486F" w:rsidRPr="0097486F" w:rsidRDefault="0097486F" w:rsidP="0097486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vAlign w:val="bottom"/>
            <w:hideMark/>
          </w:tcPr>
          <w:p w14:paraId="03974FDE" w14:textId="77777777" w:rsidR="0097486F" w:rsidRPr="0097486F" w:rsidRDefault="0097486F" w:rsidP="0097486F">
            <w:pPr>
              <w:spacing w:after="0" w:line="240" w:lineRule="auto"/>
              <w:rPr>
                <w:rFonts w:ascii="Times New Roman" w:eastAsia="Times New Roman" w:hAnsi="Times New Roman" w:cs="Times New Roman"/>
                <w:sz w:val="20"/>
                <w:szCs w:val="20"/>
              </w:rPr>
            </w:pPr>
          </w:p>
        </w:tc>
      </w:tr>
      <w:tr w:rsidR="0097486F" w:rsidRPr="0097486F" w14:paraId="7228BBEE" w14:textId="77777777" w:rsidTr="00EA35B8">
        <w:trPr>
          <w:divId w:val="720253614"/>
          <w:trHeight w:val="300"/>
          <w:jc w:val="center"/>
        </w:trPr>
        <w:tc>
          <w:tcPr>
            <w:tcW w:w="0" w:type="auto"/>
            <w:tcBorders>
              <w:top w:val="nil"/>
              <w:left w:val="nil"/>
              <w:bottom w:val="nil"/>
              <w:right w:val="nil"/>
            </w:tcBorders>
            <w:noWrap/>
            <w:vAlign w:val="bottom"/>
            <w:hideMark/>
          </w:tcPr>
          <w:p w14:paraId="47D6E3BA" w14:textId="77777777" w:rsidR="0097486F" w:rsidRPr="0097486F" w:rsidRDefault="0097486F" w:rsidP="0097486F">
            <w:pPr>
              <w:spacing w:after="0" w:line="240" w:lineRule="auto"/>
              <w:rPr>
                <w:rFonts w:ascii="Times New Roman" w:eastAsia="Times New Roman" w:hAnsi="Times New Roman" w:cs="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9EB203A"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53</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C4019C0" w14:textId="77777777" w:rsidR="0097486F" w:rsidRPr="0097486F" w:rsidRDefault="0097486F" w:rsidP="0097486F">
            <w:pPr>
              <w:spacing w:after="0" w:line="240" w:lineRule="auto"/>
              <w:jc w:val="right"/>
              <w:rPr>
                <w:rFonts w:ascii="Calibri" w:eastAsia="Times New Roman" w:hAnsi="Calibri" w:cs="Times New Roman"/>
                <w:color w:val="000000"/>
              </w:rPr>
            </w:pPr>
            <w:r w:rsidRPr="0097486F">
              <w:rPr>
                <w:rFonts w:ascii="Calibri" w:eastAsia="Times New Roman" w:hAnsi="Calibri" w:cs="Times New Roman"/>
                <w:color w:val="000000"/>
              </w:rPr>
              <w:t>13</w:t>
            </w:r>
          </w:p>
        </w:tc>
      </w:tr>
    </w:tbl>
    <w:p w14:paraId="7A46DDF9" w14:textId="193E6661" w:rsidR="003F7154" w:rsidRDefault="003F7154" w:rsidP="0097486F">
      <w:pPr>
        <w:pStyle w:val="ListParagraph"/>
        <w:jc w:val="center"/>
        <w:rPr>
          <w:rFonts w:ascii="Century" w:hAnsi="Century"/>
          <w:b/>
        </w:rPr>
      </w:pPr>
    </w:p>
    <w:p w14:paraId="09EA482C" w14:textId="77777777" w:rsidR="0097486F" w:rsidRDefault="0097486F" w:rsidP="003F7154">
      <w:pPr>
        <w:pStyle w:val="ListParagraph"/>
        <w:rPr>
          <w:rFonts w:ascii="Century" w:hAnsi="Century"/>
          <w:b/>
        </w:rPr>
      </w:pPr>
    </w:p>
    <w:p w14:paraId="7A46DDFA" w14:textId="77777777" w:rsidR="003F7154" w:rsidRDefault="003F7154" w:rsidP="003F7154">
      <w:pPr>
        <w:pStyle w:val="ListParagraph"/>
        <w:numPr>
          <w:ilvl w:val="0"/>
          <w:numId w:val="2"/>
        </w:numPr>
        <w:spacing w:line="240" w:lineRule="auto"/>
        <w:rPr>
          <w:rFonts w:ascii="Century" w:hAnsi="Century"/>
          <w:b/>
        </w:rPr>
      </w:pPr>
      <w:r>
        <w:rPr>
          <w:rFonts w:ascii="Century" w:hAnsi="Century"/>
          <w:b/>
        </w:rPr>
        <w:t xml:space="preserve">Officer Reports </w:t>
      </w:r>
    </w:p>
    <w:p w14:paraId="01D7CDEF" w14:textId="2B1E2397" w:rsidR="006825DB" w:rsidRPr="005B1718" w:rsidRDefault="003F7154" w:rsidP="006825DB">
      <w:pPr>
        <w:pStyle w:val="ListParagraph"/>
        <w:numPr>
          <w:ilvl w:val="1"/>
          <w:numId w:val="2"/>
        </w:numPr>
        <w:spacing w:line="240" w:lineRule="auto"/>
        <w:rPr>
          <w:rFonts w:ascii="Century" w:hAnsi="Century"/>
          <w:b/>
        </w:rPr>
      </w:pPr>
      <w:r>
        <w:rPr>
          <w:rFonts w:ascii="Century" w:hAnsi="Century"/>
          <w:b/>
        </w:rPr>
        <w:t xml:space="preserve">Advisor – </w:t>
      </w:r>
      <w:r>
        <w:rPr>
          <w:rFonts w:ascii="Century" w:hAnsi="Century"/>
        </w:rPr>
        <w:t>Daniel Byars, San Jacinto College- South</w:t>
      </w:r>
    </w:p>
    <w:p w14:paraId="3E483332" w14:textId="7984A383" w:rsidR="005B1718" w:rsidRPr="00293691" w:rsidRDefault="005B1718" w:rsidP="005B1718">
      <w:pPr>
        <w:pStyle w:val="ListParagraph"/>
        <w:spacing w:line="240" w:lineRule="auto"/>
        <w:ind w:left="1440"/>
        <w:rPr>
          <w:rFonts w:ascii="Century" w:hAnsi="Century"/>
          <w:b/>
          <w:color w:val="FF0000"/>
        </w:rPr>
      </w:pPr>
      <w:r w:rsidRPr="00293691">
        <w:rPr>
          <w:rFonts w:ascii="Century" w:hAnsi="Century"/>
          <w:b/>
          <w:color w:val="FF0000"/>
        </w:rPr>
        <w:t>We will be taking nomination today and skits and speeches will be taking place tomorrow</w:t>
      </w:r>
    </w:p>
    <w:p w14:paraId="7A46DDFC" w14:textId="7081C7DB" w:rsidR="003F7154" w:rsidRPr="005B1718" w:rsidRDefault="003F7154" w:rsidP="003F7154">
      <w:pPr>
        <w:pStyle w:val="ListParagraph"/>
        <w:numPr>
          <w:ilvl w:val="1"/>
          <w:numId w:val="2"/>
        </w:numPr>
        <w:spacing w:line="240" w:lineRule="auto"/>
        <w:rPr>
          <w:rFonts w:ascii="Century" w:hAnsi="Century"/>
          <w:b/>
        </w:rPr>
      </w:pPr>
      <w:r>
        <w:rPr>
          <w:rFonts w:ascii="Century" w:hAnsi="Century"/>
          <w:b/>
        </w:rPr>
        <w:t xml:space="preserve">Host –  </w:t>
      </w:r>
      <w:r>
        <w:rPr>
          <w:rFonts w:ascii="Century" w:hAnsi="Century"/>
        </w:rPr>
        <w:t xml:space="preserve">Tony </w:t>
      </w:r>
      <w:proofErr w:type="spellStart"/>
      <w:r>
        <w:rPr>
          <w:rFonts w:ascii="Century" w:hAnsi="Century"/>
        </w:rPr>
        <w:t>Werthman</w:t>
      </w:r>
      <w:proofErr w:type="spellEnd"/>
      <w:r>
        <w:rPr>
          <w:rFonts w:ascii="Century" w:hAnsi="Century"/>
        </w:rPr>
        <w:t>, Brazosport College</w:t>
      </w:r>
    </w:p>
    <w:p w14:paraId="3DDD12B9" w14:textId="42CCFF0D" w:rsidR="005B1718" w:rsidRPr="00293691" w:rsidRDefault="00036566" w:rsidP="005B1718">
      <w:pPr>
        <w:pStyle w:val="ListParagraph"/>
        <w:spacing w:line="240" w:lineRule="auto"/>
        <w:ind w:left="1440"/>
        <w:rPr>
          <w:rFonts w:ascii="Century" w:hAnsi="Century"/>
          <w:b/>
          <w:color w:val="FF0000"/>
        </w:rPr>
      </w:pPr>
      <w:r w:rsidRPr="00293691">
        <w:rPr>
          <w:rFonts w:ascii="Century" w:hAnsi="Century"/>
          <w:b/>
          <w:color w:val="FF0000"/>
        </w:rPr>
        <w:t xml:space="preserve">Items were left at Brazosport College at the Spring Region Meeting. Please see me </w:t>
      </w:r>
      <w:r w:rsidR="00293691">
        <w:rPr>
          <w:rFonts w:ascii="Century" w:hAnsi="Century"/>
          <w:b/>
          <w:color w:val="FF0000"/>
        </w:rPr>
        <w:t xml:space="preserve">after the region meeting or my advisor. </w:t>
      </w:r>
    </w:p>
    <w:p w14:paraId="7A46DDFD" w14:textId="1980FC8C" w:rsidR="003F7154" w:rsidRPr="00036566" w:rsidRDefault="003F7154" w:rsidP="003F7154">
      <w:pPr>
        <w:pStyle w:val="ListParagraph"/>
        <w:numPr>
          <w:ilvl w:val="1"/>
          <w:numId w:val="2"/>
        </w:numPr>
        <w:spacing w:line="240" w:lineRule="auto"/>
        <w:rPr>
          <w:rFonts w:ascii="Century" w:hAnsi="Century"/>
          <w:b/>
        </w:rPr>
      </w:pPr>
      <w:r>
        <w:rPr>
          <w:rFonts w:ascii="Century" w:hAnsi="Century"/>
          <w:b/>
        </w:rPr>
        <w:t xml:space="preserve">Treasurer – </w:t>
      </w:r>
      <w:r>
        <w:rPr>
          <w:rFonts w:ascii="Century" w:hAnsi="Century"/>
        </w:rPr>
        <w:t xml:space="preserve">Elisandra Garcia, San Jacinto College- North   </w:t>
      </w:r>
    </w:p>
    <w:p w14:paraId="0465516B" w14:textId="6BAEFB41" w:rsidR="00036566" w:rsidRPr="003E7AD3" w:rsidRDefault="006C70B3" w:rsidP="00036566">
      <w:pPr>
        <w:pStyle w:val="ListParagraph"/>
        <w:spacing w:line="240" w:lineRule="auto"/>
        <w:ind w:left="1440"/>
        <w:rPr>
          <w:rFonts w:ascii="Century" w:hAnsi="Century"/>
          <w:b/>
          <w:color w:val="FF0000"/>
        </w:rPr>
      </w:pPr>
      <w:r w:rsidRPr="003E7AD3">
        <w:rPr>
          <w:rFonts w:ascii="Century" w:hAnsi="Century"/>
          <w:b/>
          <w:color w:val="FF0000"/>
        </w:rPr>
        <w:t>*No report*</w:t>
      </w:r>
    </w:p>
    <w:p w14:paraId="7A46DDFE" w14:textId="32E9E1F4" w:rsidR="003F7154" w:rsidRPr="006C70B3" w:rsidRDefault="003F7154" w:rsidP="003F7154">
      <w:pPr>
        <w:pStyle w:val="ListParagraph"/>
        <w:numPr>
          <w:ilvl w:val="1"/>
          <w:numId w:val="2"/>
        </w:numPr>
        <w:spacing w:line="240" w:lineRule="auto"/>
        <w:rPr>
          <w:rFonts w:ascii="Century" w:hAnsi="Century"/>
          <w:b/>
        </w:rPr>
      </w:pPr>
      <w:r>
        <w:rPr>
          <w:rFonts w:ascii="Century" w:hAnsi="Century"/>
          <w:b/>
        </w:rPr>
        <w:t>Secretary –</w:t>
      </w:r>
      <w:r>
        <w:rPr>
          <w:rFonts w:ascii="Century" w:hAnsi="Century"/>
        </w:rPr>
        <w:t xml:space="preserve"> Edward Muñoz, College of Mainland </w:t>
      </w:r>
    </w:p>
    <w:p w14:paraId="518E1280" w14:textId="2A5C506F" w:rsidR="006C70B3" w:rsidRPr="00A844FD" w:rsidRDefault="006C70B3" w:rsidP="006C70B3">
      <w:pPr>
        <w:pStyle w:val="ListParagraph"/>
        <w:spacing w:line="240" w:lineRule="auto"/>
        <w:ind w:left="1440"/>
        <w:rPr>
          <w:rFonts w:ascii="Century" w:hAnsi="Century"/>
          <w:b/>
          <w:color w:val="FF0000"/>
        </w:rPr>
      </w:pPr>
      <w:r w:rsidRPr="00A844FD">
        <w:rPr>
          <w:rFonts w:ascii="Century" w:hAnsi="Century"/>
          <w:b/>
          <w:color w:val="FF0000"/>
        </w:rPr>
        <w:t>Hope you have a great conference. Please respect the hotel staff</w:t>
      </w:r>
      <w:r w:rsidR="003E7AD3">
        <w:rPr>
          <w:rFonts w:ascii="Century" w:hAnsi="Century"/>
          <w:b/>
          <w:color w:val="FF0000"/>
        </w:rPr>
        <w:t xml:space="preserve"> and the people that are staying here as well. Please make sure you state your name when it comes to making a motion.</w:t>
      </w:r>
    </w:p>
    <w:p w14:paraId="7A46DDFF" w14:textId="5FDA3977" w:rsidR="003F7154" w:rsidRPr="006C70B3" w:rsidRDefault="003F7154" w:rsidP="003F7154">
      <w:pPr>
        <w:pStyle w:val="ListParagraph"/>
        <w:numPr>
          <w:ilvl w:val="1"/>
          <w:numId w:val="2"/>
        </w:numPr>
        <w:spacing w:line="240" w:lineRule="auto"/>
        <w:rPr>
          <w:rFonts w:ascii="Century" w:hAnsi="Century"/>
          <w:b/>
        </w:rPr>
      </w:pPr>
      <w:r>
        <w:rPr>
          <w:rFonts w:ascii="Century" w:hAnsi="Century"/>
          <w:b/>
        </w:rPr>
        <w:t xml:space="preserve">Parliamentarian – </w:t>
      </w:r>
      <w:r>
        <w:rPr>
          <w:rFonts w:ascii="Century" w:hAnsi="Century"/>
        </w:rPr>
        <w:t>Jesse Torres, Houston Community College Southeast</w:t>
      </w:r>
    </w:p>
    <w:p w14:paraId="51DB7D05" w14:textId="4660F82C" w:rsidR="006C70B3" w:rsidRPr="00A844FD" w:rsidRDefault="00BD1431" w:rsidP="006C70B3">
      <w:pPr>
        <w:pStyle w:val="ListParagraph"/>
        <w:spacing w:line="240" w:lineRule="auto"/>
        <w:ind w:left="1440"/>
        <w:rPr>
          <w:rFonts w:ascii="Century" w:hAnsi="Century"/>
          <w:b/>
          <w:color w:val="FF0000"/>
        </w:rPr>
      </w:pPr>
      <w:r w:rsidRPr="00A844FD">
        <w:rPr>
          <w:rFonts w:ascii="Century" w:hAnsi="Century"/>
          <w:b/>
          <w:color w:val="FF0000"/>
        </w:rPr>
        <w:t>Please respect house rules.</w:t>
      </w:r>
    </w:p>
    <w:p w14:paraId="7A46DE00" w14:textId="111D9118" w:rsidR="003F7154" w:rsidRPr="00BD1431" w:rsidRDefault="003F7154" w:rsidP="003F7154">
      <w:pPr>
        <w:pStyle w:val="ListParagraph"/>
        <w:numPr>
          <w:ilvl w:val="1"/>
          <w:numId w:val="2"/>
        </w:numPr>
        <w:spacing w:line="240" w:lineRule="auto"/>
        <w:rPr>
          <w:rFonts w:ascii="Century" w:hAnsi="Century"/>
          <w:b/>
        </w:rPr>
      </w:pPr>
      <w:r>
        <w:rPr>
          <w:rFonts w:ascii="Century" w:hAnsi="Century"/>
          <w:b/>
        </w:rPr>
        <w:t xml:space="preserve">Vice President – </w:t>
      </w:r>
      <w:r>
        <w:rPr>
          <w:rFonts w:ascii="Century" w:hAnsi="Century"/>
        </w:rPr>
        <w:t xml:space="preserve">Valeria Garcia, San Jacinto College – Central </w:t>
      </w:r>
    </w:p>
    <w:p w14:paraId="365408C8" w14:textId="51CDB807" w:rsidR="00BD1431" w:rsidRPr="00A844FD" w:rsidRDefault="00B61614" w:rsidP="00BD1431">
      <w:pPr>
        <w:pStyle w:val="ListParagraph"/>
        <w:spacing w:line="240" w:lineRule="auto"/>
        <w:ind w:left="1440"/>
        <w:rPr>
          <w:rFonts w:ascii="Century" w:hAnsi="Century"/>
          <w:b/>
          <w:color w:val="FF0000"/>
        </w:rPr>
      </w:pPr>
      <w:r w:rsidRPr="00A844FD">
        <w:rPr>
          <w:rFonts w:ascii="Century" w:hAnsi="Century"/>
          <w:b/>
          <w:color w:val="FF0000"/>
        </w:rPr>
        <w:t>Remind all of you that if you are making a motion for the minutes please come up to the sec. or myself to get the minutes correct.</w:t>
      </w:r>
    </w:p>
    <w:p w14:paraId="7A46DE01" w14:textId="5C19BF21" w:rsidR="003F7154" w:rsidRPr="00B61614" w:rsidRDefault="003F7154" w:rsidP="003F7154">
      <w:pPr>
        <w:pStyle w:val="ListParagraph"/>
        <w:numPr>
          <w:ilvl w:val="1"/>
          <w:numId w:val="2"/>
        </w:numPr>
        <w:spacing w:line="240" w:lineRule="auto"/>
        <w:rPr>
          <w:rFonts w:ascii="Century" w:hAnsi="Century"/>
          <w:b/>
        </w:rPr>
      </w:pPr>
      <w:r>
        <w:rPr>
          <w:rFonts w:ascii="Century" w:hAnsi="Century"/>
          <w:b/>
        </w:rPr>
        <w:t>President –</w:t>
      </w:r>
      <w:r>
        <w:rPr>
          <w:rFonts w:ascii="Century" w:hAnsi="Century"/>
        </w:rPr>
        <w:t>Reggie Huerta, San Jacinto College- South</w:t>
      </w:r>
    </w:p>
    <w:p w14:paraId="62C645FA" w14:textId="683E469F" w:rsidR="00B61614" w:rsidRPr="00A844FD" w:rsidRDefault="00B61614" w:rsidP="00B61614">
      <w:pPr>
        <w:pStyle w:val="ListParagraph"/>
        <w:spacing w:line="240" w:lineRule="auto"/>
        <w:ind w:left="1440"/>
        <w:rPr>
          <w:rFonts w:ascii="Century" w:hAnsi="Century"/>
          <w:b/>
          <w:color w:val="FF0000"/>
        </w:rPr>
      </w:pPr>
      <w:r w:rsidRPr="00A844FD">
        <w:rPr>
          <w:rFonts w:ascii="Century" w:hAnsi="Century"/>
          <w:b/>
          <w:color w:val="FF0000"/>
        </w:rPr>
        <w:t>*No Report*</w:t>
      </w:r>
    </w:p>
    <w:p w14:paraId="7A46DE02" w14:textId="77777777" w:rsidR="0092752D" w:rsidRDefault="0092752D" w:rsidP="0092752D">
      <w:pPr>
        <w:pStyle w:val="ListParagraph"/>
        <w:spacing w:line="240" w:lineRule="auto"/>
        <w:ind w:left="1080"/>
        <w:rPr>
          <w:rFonts w:ascii="Century" w:hAnsi="Century"/>
          <w:b/>
        </w:rPr>
      </w:pPr>
    </w:p>
    <w:p w14:paraId="7A46DE03" w14:textId="77777777" w:rsidR="003268DD" w:rsidRDefault="003268DD" w:rsidP="005F78B6">
      <w:pPr>
        <w:pStyle w:val="ListParagraph"/>
        <w:numPr>
          <w:ilvl w:val="0"/>
          <w:numId w:val="1"/>
        </w:numPr>
        <w:spacing w:line="240" w:lineRule="auto"/>
        <w:rPr>
          <w:rFonts w:ascii="Century" w:hAnsi="Century"/>
          <w:b/>
        </w:rPr>
      </w:pPr>
      <w:r>
        <w:rPr>
          <w:rFonts w:ascii="Century" w:hAnsi="Century"/>
          <w:b/>
        </w:rPr>
        <w:t>Additions to the Agenda</w:t>
      </w:r>
    </w:p>
    <w:p w14:paraId="7A46DE04" w14:textId="77777777" w:rsidR="005F78B6" w:rsidRDefault="005F78B6" w:rsidP="005F78B6">
      <w:pPr>
        <w:pStyle w:val="ListParagraph"/>
        <w:numPr>
          <w:ilvl w:val="0"/>
          <w:numId w:val="1"/>
        </w:numPr>
        <w:spacing w:line="240" w:lineRule="auto"/>
        <w:rPr>
          <w:rFonts w:ascii="Century" w:hAnsi="Century"/>
          <w:b/>
        </w:rPr>
      </w:pPr>
      <w:r w:rsidRPr="000C2B81">
        <w:rPr>
          <w:rFonts w:ascii="Century" w:hAnsi="Century"/>
          <w:b/>
        </w:rPr>
        <w:t>Unfinished Business</w:t>
      </w:r>
    </w:p>
    <w:p w14:paraId="7A46DE05" w14:textId="77777777" w:rsidR="00746BD0" w:rsidRPr="0081631E" w:rsidRDefault="0081631E" w:rsidP="00746BD0">
      <w:pPr>
        <w:pStyle w:val="ListParagraph"/>
        <w:numPr>
          <w:ilvl w:val="2"/>
          <w:numId w:val="1"/>
        </w:numPr>
        <w:spacing w:line="240" w:lineRule="auto"/>
        <w:rPr>
          <w:rFonts w:ascii="Century" w:hAnsi="Century"/>
        </w:rPr>
      </w:pPr>
      <w:r>
        <w:rPr>
          <w:rFonts w:ascii="Century" w:hAnsi="Century"/>
          <w:b/>
        </w:rPr>
        <w:t>Committee Reports</w:t>
      </w:r>
    </w:p>
    <w:p w14:paraId="7A46DE06" w14:textId="01C302D6" w:rsidR="0081631E" w:rsidRPr="00B25B0E" w:rsidRDefault="0081631E" w:rsidP="0081631E">
      <w:pPr>
        <w:pStyle w:val="ListParagraph"/>
        <w:numPr>
          <w:ilvl w:val="3"/>
          <w:numId w:val="1"/>
        </w:numPr>
        <w:spacing w:line="240" w:lineRule="auto"/>
        <w:rPr>
          <w:rFonts w:ascii="Century" w:hAnsi="Century"/>
        </w:rPr>
      </w:pPr>
      <w:r>
        <w:rPr>
          <w:rFonts w:ascii="Century" w:hAnsi="Century"/>
          <w:b/>
        </w:rPr>
        <w:t>Judicial</w:t>
      </w:r>
    </w:p>
    <w:p w14:paraId="315075DA" w14:textId="5720088F" w:rsidR="00B25B0E" w:rsidRPr="0081631E" w:rsidRDefault="007A0B26" w:rsidP="00B25B0E">
      <w:pPr>
        <w:pStyle w:val="ListParagraph"/>
        <w:spacing w:line="240" w:lineRule="auto"/>
        <w:ind w:left="2880"/>
        <w:rPr>
          <w:rFonts w:ascii="Century" w:hAnsi="Century"/>
        </w:rPr>
      </w:pPr>
      <w:r>
        <w:rPr>
          <w:rFonts w:ascii="Century" w:hAnsi="Century"/>
          <w:b/>
        </w:rPr>
        <w:t>There was a incident</w:t>
      </w:r>
      <w:r w:rsidR="003B4381">
        <w:rPr>
          <w:rFonts w:ascii="Century" w:hAnsi="Century"/>
          <w:b/>
        </w:rPr>
        <w:t xml:space="preserve"> that happened and it was </w:t>
      </w:r>
      <w:r w:rsidR="006035C5">
        <w:rPr>
          <w:rFonts w:ascii="Century" w:hAnsi="Century"/>
          <w:b/>
        </w:rPr>
        <w:t>handled.</w:t>
      </w:r>
    </w:p>
    <w:p w14:paraId="7A46DE07" w14:textId="3FEF8C1E" w:rsidR="0081631E" w:rsidRPr="007A0B26" w:rsidRDefault="0081631E" w:rsidP="0081631E">
      <w:pPr>
        <w:pStyle w:val="ListParagraph"/>
        <w:numPr>
          <w:ilvl w:val="3"/>
          <w:numId w:val="1"/>
        </w:numPr>
        <w:spacing w:line="240" w:lineRule="auto"/>
        <w:rPr>
          <w:rFonts w:ascii="Century" w:hAnsi="Century"/>
        </w:rPr>
      </w:pPr>
      <w:r>
        <w:rPr>
          <w:rFonts w:ascii="Century" w:hAnsi="Century"/>
          <w:b/>
        </w:rPr>
        <w:t>Resolutions</w:t>
      </w:r>
    </w:p>
    <w:p w14:paraId="1699BFDA" w14:textId="1A85D69B" w:rsidR="007A0B26" w:rsidRPr="00A844FD" w:rsidRDefault="007A0B26" w:rsidP="007A0B26">
      <w:pPr>
        <w:pStyle w:val="ListParagraph"/>
        <w:spacing w:line="240" w:lineRule="auto"/>
        <w:ind w:left="2880"/>
        <w:rPr>
          <w:rFonts w:ascii="Century" w:hAnsi="Century"/>
          <w:b/>
          <w:color w:val="FF0000"/>
        </w:rPr>
      </w:pPr>
      <w:r w:rsidRPr="00A844FD">
        <w:rPr>
          <w:rFonts w:ascii="Century" w:hAnsi="Century"/>
          <w:b/>
          <w:color w:val="FF0000"/>
        </w:rPr>
        <w:t xml:space="preserve">There are three </w:t>
      </w:r>
      <w:r w:rsidR="00A844FD" w:rsidRPr="00A844FD">
        <w:rPr>
          <w:rFonts w:ascii="Century" w:hAnsi="Century"/>
          <w:b/>
          <w:color w:val="FF0000"/>
        </w:rPr>
        <w:t>resolution</w:t>
      </w:r>
      <w:r w:rsidR="00A844FD">
        <w:rPr>
          <w:rFonts w:ascii="Century" w:hAnsi="Century"/>
          <w:b/>
          <w:color w:val="FF0000"/>
        </w:rPr>
        <w:t xml:space="preserve"> that were submitted this year</w:t>
      </w:r>
      <w:r w:rsidRPr="00A844FD">
        <w:rPr>
          <w:rFonts w:ascii="Century" w:hAnsi="Century"/>
          <w:b/>
          <w:color w:val="FF0000"/>
        </w:rPr>
        <w:t xml:space="preserve">. </w:t>
      </w:r>
    </w:p>
    <w:p w14:paraId="04864D43" w14:textId="39337C7F" w:rsidR="007A0B26" w:rsidRPr="00A844FD" w:rsidRDefault="007A0B26" w:rsidP="007A0B26">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U.S. and Mexico </w:t>
      </w:r>
      <w:r w:rsidR="00F53B30" w:rsidRPr="00A844FD">
        <w:rPr>
          <w:rFonts w:ascii="Century" w:hAnsi="Century"/>
          <w:b/>
          <w:color w:val="FF0000"/>
        </w:rPr>
        <w:t>Border</w:t>
      </w:r>
    </w:p>
    <w:p w14:paraId="073BE537" w14:textId="08EA9CC6" w:rsidR="00F53B30" w:rsidRPr="00A844FD" w:rsidRDefault="00770EF5" w:rsidP="007A0B26">
      <w:pPr>
        <w:pStyle w:val="ListParagraph"/>
        <w:numPr>
          <w:ilvl w:val="4"/>
          <w:numId w:val="1"/>
        </w:numPr>
        <w:spacing w:line="240" w:lineRule="auto"/>
        <w:rPr>
          <w:rFonts w:ascii="Century" w:hAnsi="Century"/>
          <w:b/>
          <w:color w:val="FF0000"/>
        </w:rPr>
      </w:pPr>
      <w:r w:rsidRPr="00A844FD">
        <w:rPr>
          <w:rFonts w:ascii="Century" w:hAnsi="Century"/>
          <w:b/>
          <w:color w:val="FF0000"/>
        </w:rPr>
        <w:t>Access to single restrooms</w:t>
      </w:r>
    </w:p>
    <w:p w14:paraId="6AFB584D" w14:textId="2610EEB0" w:rsidR="00F53B30" w:rsidRPr="00A844FD" w:rsidRDefault="00F53B30" w:rsidP="007A0B26">
      <w:pPr>
        <w:pStyle w:val="ListParagraph"/>
        <w:numPr>
          <w:ilvl w:val="4"/>
          <w:numId w:val="1"/>
        </w:numPr>
        <w:spacing w:line="240" w:lineRule="auto"/>
        <w:rPr>
          <w:rFonts w:ascii="Century" w:hAnsi="Century"/>
          <w:b/>
          <w:color w:val="FF0000"/>
        </w:rPr>
      </w:pPr>
      <w:r w:rsidRPr="00A844FD">
        <w:rPr>
          <w:rFonts w:ascii="Century" w:hAnsi="Century"/>
          <w:b/>
          <w:color w:val="FF0000"/>
        </w:rPr>
        <w:t>Climate Change</w:t>
      </w:r>
    </w:p>
    <w:p w14:paraId="7A46DE08" w14:textId="50536DA2" w:rsidR="0081631E" w:rsidRPr="007A7370" w:rsidRDefault="0081631E" w:rsidP="0081631E">
      <w:pPr>
        <w:pStyle w:val="ListParagraph"/>
        <w:numPr>
          <w:ilvl w:val="3"/>
          <w:numId w:val="1"/>
        </w:numPr>
        <w:spacing w:line="240" w:lineRule="auto"/>
        <w:rPr>
          <w:rFonts w:ascii="Century" w:hAnsi="Century"/>
        </w:rPr>
      </w:pPr>
      <w:r>
        <w:rPr>
          <w:rFonts w:ascii="Century" w:hAnsi="Century"/>
          <w:b/>
        </w:rPr>
        <w:t>Awards</w:t>
      </w:r>
    </w:p>
    <w:p w14:paraId="2BA1B8CB" w14:textId="13419557" w:rsidR="007A7370" w:rsidRPr="00A844FD" w:rsidRDefault="00AD28FB" w:rsidP="007A7370">
      <w:pPr>
        <w:pStyle w:val="ListParagraph"/>
        <w:spacing w:line="240" w:lineRule="auto"/>
        <w:ind w:left="2880"/>
        <w:rPr>
          <w:rFonts w:ascii="Century" w:hAnsi="Century"/>
          <w:b/>
          <w:color w:val="FF0000"/>
        </w:rPr>
      </w:pPr>
      <w:r w:rsidRPr="00A844FD">
        <w:rPr>
          <w:rFonts w:ascii="Century" w:hAnsi="Century"/>
          <w:b/>
          <w:color w:val="FF0000"/>
        </w:rPr>
        <w:t>The awards committee representatives were not present at the region meeting due to meeting.</w:t>
      </w:r>
    </w:p>
    <w:p w14:paraId="78DE633B" w14:textId="6203A058" w:rsidR="00B6282B" w:rsidRPr="008928BE" w:rsidRDefault="0081631E" w:rsidP="008928BE">
      <w:pPr>
        <w:pStyle w:val="ListParagraph"/>
        <w:numPr>
          <w:ilvl w:val="3"/>
          <w:numId w:val="1"/>
        </w:numPr>
        <w:spacing w:line="240" w:lineRule="auto"/>
        <w:rPr>
          <w:rFonts w:ascii="Century" w:hAnsi="Century"/>
        </w:rPr>
      </w:pPr>
      <w:r>
        <w:rPr>
          <w:rFonts w:ascii="Century" w:hAnsi="Century"/>
          <w:b/>
        </w:rPr>
        <w:t>Constitution &amp; Bylaws</w:t>
      </w:r>
    </w:p>
    <w:p w14:paraId="21F41E76" w14:textId="77777777" w:rsidR="00F42102" w:rsidRPr="00A844FD" w:rsidRDefault="00481ED7" w:rsidP="00F42102">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These are the updates from the Constitutional &amp; Bylaw committee meeting take took place today April 12th at 9:30. These amendments will be completed at the next committee meeting at 5:15pm. </w:t>
      </w:r>
    </w:p>
    <w:p w14:paraId="7845021C" w14:textId="77777777" w:rsidR="00F42102" w:rsidRPr="00A844FD" w:rsidRDefault="00481ED7" w:rsidP="00F42102">
      <w:pPr>
        <w:pStyle w:val="ListParagraph"/>
        <w:numPr>
          <w:ilvl w:val="4"/>
          <w:numId w:val="1"/>
        </w:numPr>
        <w:spacing w:line="240" w:lineRule="auto"/>
        <w:rPr>
          <w:rFonts w:ascii="Century" w:hAnsi="Century"/>
          <w:b/>
          <w:color w:val="FF0000"/>
        </w:rPr>
      </w:pPr>
      <w:r w:rsidRPr="00A844FD">
        <w:rPr>
          <w:rFonts w:ascii="Century" w:hAnsi="Century"/>
          <w:b/>
          <w:color w:val="FF0000"/>
        </w:rPr>
        <w:t>In reference to the preamble, we would like to propose an amendment to the wording to better explain the purpose and function on the TJCSGA</w:t>
      </w:r>
    </w:p>
    <w:p w14:paraId="5EA79001" w14:textId="77777777" w:rsidR="00F42102" w:rsidRPr="00A844FD" w:rsidRDefault="00481ED7" w:rsidP="00F42102">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In reference to Article III Section 2.3, we propose to eradicate this portion of the constitution to give larger college systems the opportunity for equal representation </w:t>
      </w:r>
    </w:p>
    <w:p w14:paraId="51F1F27C" w14:textId="67706A36" w:rsidR="00481ED7" w:rsidRPr="00A844FD" w:rsidRDefault="00481ED7" w:rsidP="00F42102">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In reference to the Article IV Section 3.4, we propose to edit the section to read as follows. </w:t>
      </w:r>
    </w:p>
    <w:p w14:paraId="209DDB1D" w14:textId="77777777" w:rsidR="00F42102" w:rsidRPr="00A844FD" w:rsidRDefault="00481ED7" w:rsidP="00F42102">
      <w:pPr>
        <w:pStyle w:val="ListParagraph"/>
        <w:numPr>
          <w:ilvl w:val="4"/>
          <w:numId w:val="1"/>
        </w:numPr>
        <w:spacing w:line="240" w:lineRule="auto"/>
        <w:rPr>
          <w:rFonts w:ascii="Century" w:hAnsi="Century"/>
          <w:b/>
          <w:color w:val="FF0000"/>
        </w:rPr>
      </w:pPr>
      <w:r w:rsidRPr="00A844FD">
        <w:rPr>
          <w:rFonts w:ascii="Century" w:hAnsi="Century"/>
          <w:b/>
          <w:color w:val="FF0000"/>
        </w:rPr>
        <w:lastRenderedPageBreak/>
        <w:t>No individual appointed as a representative for an officer school may participate in the campaigning any time off the year outside of campaign speeches or skit at the designated times of general assemblies at the Annual Convention.</w:t>
      </w:r>
    </w:p>
    <w:p w14:paraId="38213CF7" w14:textId="77777777" w:rsidR="00A844FD" w:rsidRPr="00A844FD" w:rsidRDefault="00481ED7" w:rsidP="00A844FD">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In reference to, Article X Section 1, We would like to propose a resolution to the general assembly that supports the increase of dues per chapter to offset the deficit caused by variation in conference registration from year to year </w:t>
      </w:r>
    </w:p>
    <w:p w14:paraId="6C3A62AD" w14:textId="5244E565" w:rsidR="00857BE5" w:rsidRPr="00A844FD" w:rsidRDefault="00481ED7" w:rsidP="00A844FD">
      <w:pPr>
        <w:pStyle w:val="ListParagraph"/>
        <w:numPr>
          <w:ilvl w:val="4"/>
          <w:numId w:val="1"/>
        </w:numPr>
        <w:spacing w:line="240" w:lineRule="auto"/>
        <w:rPr>
          <w:rFonts w:ascii="Century" w:hAnsi="Century"/>
          <w:b/>
          <w:color w:val="FF0000"/>
        </w:rPr>
      </w:pPr>
      <w:r w:rsidRPr="00A844FD">
        <w:rPr>
          <w:rFonts w:ascii="Century" w:hAnsi="Century"/>
          <w:b/>
          <w:color w:val="FF0000"/>
        </w:rPr>
        <w:t xml:space="preserve">In reference to Article X1 that explicitly States the terms of the </w:t>
      </w:r>
      <w:proofErr w:type="spellStart"/>
      <w:r w:rsidRPr="00A844FD">
        <w:rPr>
          <w:rFonts w:ascii="Century" w:hAnsi="Century"/>
          <w:b/>
          <w:color w:val="FF0000"/>
        </w:rPr>
        <w:t>Constitutients</w:t>
      </w:r>
      <w:proofErr w:type="spellEnd"/>
      <w:r w:rsidRPr="00A844FD">
        <w:rPr>
          <w:rFonts w:ascii="Century" w:hAnsi="Century"/>
          <w:b/>
          <w:color w:val="FF0000"/>
        </w:rPr>
        <w:t xml:space="preserve"> of this association, we propose an amendment to subject the districts to redistricting of the regions every 5 years at the discretion of the executive board and at the approval of the Constitution committee before it is taken to a vote at the general assembly</w:t>
      </w:r>
    </w:p>
    <w:p w14:paraId="7A46DE0A" w14:textId="3BBA5123" w:rsidR="0081631E" w:rsidRPr="00857BE5" w:rsidRDefault="0081631E" w:rsidP="0081631E">
      <w:pPr>
        <w:pStyle w:val="ListParagraph"/>
        <w:numPr>
          <w:ilvl w:val="3"/>
          <w:numId w:val="1"/>
        </w:numPr>
        <w:spacing w:line="240" w:lineRule="auto"/>
        <w:rPr>
          <w:rFonts w:ascii="Century" w:hAnsi="Century"/>
        </w:rPr>
      </w:pPr>
      <w:r>
        <w:rPr>
          <w:rFonts w:ascii="Century" w:hAnsi="Century"/>
          <w:b/>
        </w:rPr>
        <w:t>Historian</w:t>
      </w:r>
    </w:p>
    <w:p w14:paraId="71945673" w14:textId="509BA87B" w:rsidR="00747121" w:rsidRPr="008D3DBA" w:rsidRDefault="00747121" w:rsidP="008D3DBA">
      <w:pPr>
        <w:pStyle w:val="ListParagraph"/>
        <w:spacing w:line="240" w:lineRule="auto"/>
        <w:ind w:left="2880"/>
        <w:rPr>
          <w:rFonts w:ascii="Century" w:hAnsi="Century"/>
          <w:b/>
          <w:color w:val="FF0000"/>
        </w:rPr>
      </w:pPr>
      <w:r w:rsidRPr="008D3DBA">
        <w:rPr>
          <w:rFonts w:ascii="Century" w:hAnsi="Century"/>
          <w:b/>
          <w:color w:val="FF0000"/>
        </w:rPr>
        <w:t xml:space="preserve">Going around taking pictures around the convention </w:t>
      </w:r>
      <w:r w:rsidR="008D3DBA" w:rsidRPr="008D3DBA">
        <w:rPr>
          <w:rFonts w:ascii="Century" w:hAnsi="Century"/>
          <w:b/>
          <w:color w:val="FF0000"/>
        </w:rPr>
        <w:t xml:space="preserve">and during the sessions. We have a hashtag that you all can use which is </w:t>
      </w:r>
      <w:r w:rsidRPr="008D3DBA">
        <w:rPr>
          <w:rFonts w:ascii="Century" w:hAnsi="Century"/>
          <w:b/>
          <w:color w:val="FF0000"/>
        </w:rPr>
        <w:t>“</w:t>
      </w:r>
      <w:proofErr w:type="spellStart"/>
      <w:r w:rsidRPr="008D3DBA">
        <w:rPr>
          <w:rFonts w:ascii="Century" w:hAnsi="Century"/>
          <w:b/>
          <w:color w:val="FF0000"/>
        </w:rPr>
        <w:t>TCONSGA2019</w:t>
      </w:r>
      <w:proofErr w:type="spellEnd"/>
      <w:r w:rsidR="008D3DBA" w:rsidRPr="008D3DBA">
        <w:rPr>
          <w:rFonts w:ascii="Century" w:hAnsi="Century"/>
          <w:b/>
          <w:color w:val="FF0000"/>
        </w:rPr>
        <w:t>.” If we have any questions or photos please let me know.</w:t>
      </w:r>
    </w:p>
    <w:p w14:paraId="7A46DE0B" w14:textId="3D61A087" w:rsidR="0081631E" w:rsidRDefault="0081631E" w:rsidP="0081631E">
      <w:pPr>
        <w:pStyle w:val="ListParagraph"/>
        <w:numPr>
          <w:ilvl w:val="3"/>
          <w:numId w:val="1"/>
        </w:numPr>
        <w:spacing w:line="240" w:lineRule="auto"/>
        <w:rPr>
          <w:rFonts w:ascii="Century" w:hAnsi="Century"/>
          <w:b/>
        </w:rPr>
      </w:pPr>
      <w:r w:rsidRPr="0081631E">
        <w:rPr>
          <w:rFonts w:ascii="Century" w:hAnsi="Century"/>
          <w:b/>
        </w:rPr>
        <w:t>Nominations</w:t>
      </w:r>
    </w:p>
    <w:p w14:paraId="65583DB9" w14:textId="3D18C336" w:rsidR="00EB6987" w:rsidRPr="008D3DBA" w:rsidRDefault="008D3DBA" w:rsidP="00EB6987">
      <w:pPr>
        <w:pStyle w:val="ListParagraph"/>
        <w:spacing w:line="240" w:lineRule="auto"/>
        <w:ind w:left="2880"/>
        <w:rPr>
          <w:rFonts w:ascii="Century" w:hAnsi="Century"/>
          <w:b/>
          <w:color w:val="FF0000"/>
        </w:rPr>
      </w:pPr>
      <w:r w:rsidRPr="008D3DBA">
        <w:rPr>
          <w:rFonts w:ascii="Century" w:hAnsi="Century"/>
          <w:b/>
          <w:color w:val="FF0000"/>
        </w:rPr>
        <w:t>Nominations committee did meet yesterday to make sure all candidates were able to run.</w:t>
      </w:r>
    </w:p>
    <w:p w14:paraId="7A46DE0C" w14:textId="77777777" w:rsidR="00902CB2" w:rsidRPr="00542601" w:rsidRDefault="00902CB2" w:rsidP="00902CB2">
      <w:pPr>
        <w:pStyle w:val="ListParagraph"/>
        <w:spacing w:line="240" w:lineRule="auto"/>
        <w:ind w:left="1440"/>
        <w:rPr>
          <w:rFonts w:ascii="Century" w:hAnsi="Century"/>
          <w:b/>
        </w:rPr>
      </w:pPr>
    </w:p>
    <w:p w14:paraId="7A46DE0D" w14:textId="77777777" w:rsidR="004E3F5D" w:rsidRDefault="005F78B6" w:rsidP="004E3F5D">
      <w:pPr>
        <w:pStyle w:val="ListParagraph"/>
        <w:numPr>
          <w:ilvl w:val="0"/>
          <w:numId w:val="1"/>
        </w:numPr>
        <w:spacing w:line="240" w:lineRule="auto"/>
        <w:rPr>
          <w:rFonts w:ascii="Century" w:hAnsi="Century"/>
          <w:b/>
        </w:rPr>
      </w:pPr>
      <w:r w:rsidRPr="000C2B81">
        <w:rPr>
          <w:rFonts w:ascii="Century" w:hAnsi="Century"/>
          <w:b/>
        </w:rPr>
        <w:t>New Business</w:t>
      </w:r>
    </w:p>
    <w:p w14:paraId="7A46DE0E" w14:textId="77777777" w:rsidR="00746BD0" w:rsidRDefault="003268DD" w:rsidP="00746BD0">
      <w:pPr>
        <w:pStyle w:val="ListParagraph"/>
        <w:numPr>
          <w:ilvl w:val="1"/>
          <w:numId w:val="1"/>
        </w:numPr>
        <w:spacing w:line="240" w:lineRule="auto"/>
        <w:rPr>
          <w:rFonts w:ascii="Century" w:hAnsi="Century"/>
          <w:b/>
        </w:rPr>
      </w:pPr>
      <w:r>
        <w:rPr>
          <w:rFonts w:ascii="Century" w:hAnsi="Century"/>
          <w:b/>
        </w:rPr>
        <w:t>Nominations for the 2018-2019</w:t>
      </w:r>
      <w:r w:rsidR="0081631E">
        <w:rPr>
          <w:rFonts w:ascii="Century" w:hAnsi="Century"/>
          <w:b/>
        </w:rPr>
        <w:t xml:space="preserve"> Region V Executive Board </w:t>
      </w:r>
    </w:p>
    <w:p w14:paraId="7F9F2D2B" w14:textId="69E6ADCD" w:rsidR="00B706A8" w:rsidRPr="00A80E3D" w:rsidRDefault="00B706A8" w:rsidP="00B706A8">
      <w:pPr>
        <w:pStyle w:val="ListParagraph"/>
        <w:numPr>
          <w:ilvl w:val="2"/>
          <w:numId w:val="1"/>
        </w:numPr>
        <w:spacing w:line="240" w:lineRule="auto"/>
        <w:rPr>
          <w:rFonts w:ascii="Century" w:hAnsi="Century"/>
          <w:b/>
          <w:color w:val="FF0000"/>
        </w:rPr>
      </w:pPr>
      <w:r>
        <w:rPr>
          <w:rFonts w:ascii="Century" w:hAnsi="Century"/>
          <w:b/>
        </w:rPr>
        <w:t>President/Region Advisor</w:t>
      </w:r>
      <w:r w:rsidR="00EB6987">
        <w:rPr>
          <w:rFonts w:ascii="Century" w:hAnsi="Century"/>
          <w:b/>
        </w:rPr>
        <w:t xml:space="preserve"> </w:t>
      </w:r>
      <w:r w:rsidR="000030B4">
        <w:rPr>
          <w:rFonts w:ascii="Century" w:hAnsi="Century"/>
          <w:b/>
        </w:rPr>
        <w:t xml:space="preserve">– </w:t>
      </w:r>
      <w:r w:rsidR="000030B4" w:rsidRPr="00EC3F6A">
        <w:rPr>
          <w:rFonts w:ascii="Century" w:hAnsi="Century"/>
          <w:b/>
          <w:color w:val="FF0000"/>
        </w:rPr>
        <w:t>San Jacinto South</w:t>
      </w:r>
      <w:r w:rsidR="000030B4" w:rsidRPr="00A80E3D">
        <w:rPr>
          <w:rFonts w:ascii="Century" w:hAnsi="Century"/>
          <w:b/>
          <w:color w:val="FF0000"/>
        </w:rPr>
        <w:t xml:space="preserve"> </w:t>
      </w:r>
    </w:p>
    <w:p w14:paraId="16674CE1" w14:textId="74BC29CC" w:rsidR="00B706A8" w:rsidRDefault="00B706A8" w:rsidP="00B706A8">
      <w:pPr>
        <w:pStyle w:val="ListParagraph"/>
        <w:numPr>
          <w:ilvl w:val="2"/>
          <w:numId w:val="1"/>
        </w:numPr>
        <w:spacing w:line="240" w:lineRule="auto"/>
        <w:rPr>
          <w:rFonts w:ascii="Century" w:hAnsi="Century"/>
          <w:b/>
        </w:rPr>
      </w:pPr>
      <w:r>
        <w:rPr>
          <w:rFonts w:ascii="Century" w:hAnsi="Century"/>
          <w:b/>
        </w:rPr>
        <w:t>Vice President</w:t>
      </w:r>
      <w:r w:rsidR="000030B4">
        <w:rPr>
          <w:rFonts w:ascii="Century" w:hAnsi="Century"/>
          <w:b/>
        </w:rPr>
        <w:t xml:space="preserve"> </w:t>
      </w:r>
      <w:r w:rsidR="00592FE7">
        <w:rPr>
          <w:rFonts w:ascii="Century" w:hAnsi="Century"/>
          <w:b/>
        </w:rPr>
        <w:t>–</w:t>
      </w:r>
      <w:r w:rsidR="000030B4">
        <w:rPr>
          <w:rFonts w:ascii="Century" w:hAnsi="Century"/>
          <w:b/>
        </w:rPr>
        <w:t xml:space="preserve"> </w:t>
      </w:r>
      <w:r w:rsidR="00592FE7" w:rsidRPr="00325241">
        <w:rPr>
          <w:rFonts w:ascii="Century" w:hAnsi="Century"/>
          <w:b/>
          <w:color w:val="FF0000"/>
        </w:rPr>
        <w:t>H</w:t>
      </w:r>
      <w:r w:rsidR="00A80E3D" w:rsidRPr="00325241">
        <w:rPr>
          <w:rFonts w:ascii="Century" w:hAnsi="Century"/>
          <w:b/>
          <w:color w:val="FF0000"/>
        </w:rPr>
        <w:t xml:space="preserve">ouston Community College - </w:t>
      </w:r>
      <w:r w:rsidR="00592FE7" w:rsidRPr="00325241">
        <w:rPr>
          <w:rFonts w:ascii="Century" w:hAnsi="Century"/>
          <w:b/>
          <w:color w:val="FF0000"/>
        </w:rPr>
        <w:t xml:space="preserve"> Southeast</w:t>
      </w:r>
    </w:p>
    <w:p w14:paraId="25745236" w14:textId="68084BA1" w:rsidR="00B706A8" w:rsidRDefault="00B706A8" w:rsidP="00B706A8">
      <w:pPr>
        <w:pStyle w:val="ListParagraph"/>
        <w:numPr>
          <w:ilvl w:val="2"/>
          <w:numId w:val="1"/>
        </w:numPr>
        <w:spacing w:line="240" w:lineRule="auto"/>
        <w:rPr>
          <w:rFonts w:ascii="Century" w:hAnsi="Century"/>
          <w:b/>
        </w:rPr>
      </w:pPr>
      <w:r>
        <w:rPr>
          <w:rFonts w:ascii="Century" w:hAnsi="Century"/>
          <w:b/>
        </w:rPr>
        <w:t>Secretary</w:t>
      </w:r>
      <w:r w:rsidR="00592FE7">
        <w:rPr>
          <w:rFonts w:ascii="Century" w:hAnsi="Century"/>
          <w:b/>
        </w:rPr>
        <w:t xml:space="preserve"> </w:t>
      </w:r>
      <w:r w:rsidR="00A069A5">
        <w:rPr>
          <w:rFonts w:ascii="Century" w:hAnsi="Century"/>
          <w:b/>
        </w:rPr>
        <w:t>–</w:t>
      </w:r>
      <w:r w:rsidR="00592FE7">
        <w:rPr>
          <w:rFonts w:ascii="Century" w:hAnsi="Century"/>
          <w:b/>
        </w:rPr>
        <w:t xml:space="preserve"> </w:t>
      </w:r>
      <w:r w:rsidR="00A069A5" w:rsidRPr="00814B16">
        <w:rPr>
          <w:rFonts w:ascii="Century" w:hAnsi="Century"/>
          <w:b/>
          <w:color w:val="FF0000"/>
        </w:rPr>
        <w:t>Brazosport College</w:t>
      </w:r>
    </w:p>
    <w:p w14:paraId="27D71250" w14:textId="669AA346" w:rsidR="00B706A8" w:rsidRDefault="00B706A8" w:rsidP="00B706A8">
      <w:pPr>
        <w:pStyle w:val="ListParagraph"/>
        <w:numPr>
          <w:ilvl w:val="2"/>
          <w:numId w:val="1"/>
        </w:numPr>
        <w:spacing w:line="240" w:lineRule="auto"/>
        <w:rPr>
          <w:rFonts w:ascii="Century" w:hAnsi="Century"/>
          <w:b/>
        </w:rPr>
      </w:pPr>
      <w:r>
        <w:rPr>
          <w:rFonts w:ascii="Century" w:hAnsi="Century"/>
          <w:b/>
        </w:rPr>
        <w:t>Treasurer</w:t>
      </w:r>
      <w:r w:rsidR="00A069A5">
        <w:rPr>
          <w:rFonts w:ascii="Century" w:hAnsi="Century"/>
          <w:b/>
        </w:rPr>
        <w:t xml:space="preserve"> </w:t>
      </w:r>
      <w:r w:rsidR="00A54235">
        <w:rPr>
          <w:rFonts w:ascii="Century" w:hAnsi="Century"/>
          <w:b/>
        </w:rPr>
        <w:t>–</w:t>
      </w:r>
      <w:r w:rsidR="00A069A5">
        <w:rPr>
          <w:rFonts w:ascii="Century" w:hAnsi="Century"/>
          <w:b/>
        </w:rPr>
        <w:t xml:space="preserve"> </w:t>
      </w:r>
      <w:r w:rsidR="00A54235" w:rsidRPr="009B6CDE">
        <w:rPr>
          <w:rFonts w:ascii="Century" w:hAnsi="Century"/>
          <w:b/>
          <w:color w:val="FF0000"/>
        </w:rPr>
        <w:t>Brazosport College</w:t>
      </w:r>
    </w:p>
    <w:p w14:paraId="13A0AB2C" w14:textId="4440D1C2" w:rsidR="00B706A8" w:rsidRDefault="00B706A8" w:rsidP="00B706A8">
      <w:pPr>
        <w:pStyle w:val="ListParagraph"/>
        <w:numPr>
          <w:ilvl w:val="2"/>
          <w:numId w:val="1"/>
        </w:numPr>
        <w:spacing w:line="240" w:lineRule="auto"/>
        <w:rPr>
          <w:rFonts w:ascii="Century" w:hAnsi="Century"/>
          <w:b/>
        </w:rPr>
      </w:pPr>
      <w:r>
        <w:rPr>
          <w:rFonts w:ascii="Century" w:hAnsi="Century"/>
          <w:b/>
        </w:rPr>
        <w:t>Parliamentarian</w:t>
      </w:r>
      <w:r w:rsidR="00A54235">
        <w:rPr>
          <w:rFonts w:ascii="Century" w:hAnsi="Century"/>
          <w:b/>
        </w:rPr>
        <w:t xml:space="preserve"> </w:t>
      </w:r>
      <w:r w:rsidR="00192A02">
        <w:rPr>
          <w:rFonts w:ascii="Century" w:hAnsi="Century"/>
          <w:b/>
        </w:rPr>
        <w:t>–</w:t>
      </w:r>
      <w:r w:rsidR="00A54235" w:rsidRPr="009B6CDE">
        <w:rPr>
          <w:rFonts w:ascii="Century" w:hAnsi="Century"/>
          <w:b/>
          <w:color w:val="FF0000"/>
        </w:rPr>
        <w:t xml:space="preserve"> </w:t>
      </w:r>
      <w:r w:rsidR="00192A02" w:rsidRPr="009B6CDE">
        <w:rPr>
          <w:rFonts w:ascii="Century" w:hAnsi="Century"/>
          <w:b/>
          <w:color w:val="FF0000"/>
        </w:rPr>
        <w:t>(NO SCHOOL DECIDED TO RUN)</w:t>
      </w:r>
    </w:p>
    <w:p w14:paraId="7B017E2F" w14:textId="65912791" w:rsidR="00B706A8" w:rsidRPr="00746BD0" w:rsidRDefault="00B706A8" w:rsidP="00B706A8">
      <w:pPr>
        <w:pStyle w:val="ListParagraph"/>
        <w:numPr>
          <w:ilvl w:val="2"/>
          <w:numId w:val="1"/>
        </w:numPr>
        <w:spacing w:line="240" w:lineRule="auto"/>
        <w:rPr>
          <w:rFonts w:ascii="Century" w:hAnsi="Century"/>
          <w:b/>
        </w:rPr>
      </w:pPr>
      <w:r>
        <w:rPr>
          <w:rFonts w:ascii="Century" w:hAnsi="Century"/>
          <w:b/>
        </w:rPr>
        <w:t>Host</w:t>
      </w:r>
      <w:r w:rsidR="002A48A5">
        <w:rPr>
          <w:rFonts w:ascii="Century" w:hAnsi="Century"/>
          <w:b/>
        </w:rPr>
        <w:t xml:space="preserve"> </w:t>
      </w:r>
      <w:r w:rsidR="00173F82">
        <w:rPr>
          <w:rFonts w:ascii="Century" w:hAnsi="Century"/>
          <w:b/>
        </w:rPr>
        <w:t>–</w:t>
      </w:r>
      <w:r w:rsidR="002A48A5">
        <w:rPr>
          <w:rFonts w:ascii="Century" w:hAnsi="Century"/>
          <w:b/>
        </w:rPr>
        <w:t xml:space="preserve"> </w:t>
      </w:r>
      <w:r w:rsidR="00173F82" w:rsidRPr="009B6CDE">
        <w:rPr>
          <w:rFonts w:ascii="Century" w:hAnsi="Century"/>
          <w:b/>
          <w:color w:val="FF0000"/>
        </w:rPr>
        <w:t xml:space="preserve">College of the Mainland </w:t>
      </w:r>
    </w:p>
    <w:p w14:paraId="7A46DE0F" w14:textId="77777777" w:rsidR="00526C74" w:rsidRPr="0081674B" w:rsidRDefault="00526C74" w:rsidP="00526C74">
      <w:pPr>
        <w:pStyle w:val="ListParagraph"/>
        <w:spacing w:line="240" w:lineRule="auto"/>
        <w:ind w:left="2160"/>
        <w:rPr>
          <w:rFonts w:ascii="Century" w:hAnsi="Century"/>
          <w:b/>
        </w:rPr>
      </w:pPr>
    </w:p>
    <w:p w14:paraId="7A46DE10" w14:textId="4712E75E" w:rsidR="00902CB2" w:rsidRDefault="005F78B6" w:rsidP="003268DD">
      <w:pPr>
        <w:pStyle w:val="ListParagraph"/>
        <w:numPr>
          <w:ilvl w:val="0"/>
          <w:numId w:val="1"/>
        </w:numPr>
        <w:spacing w:line="240" w:lineRule="auto"/>
        <w:rPr>
          <w:rFonts w:ascii="Century" w:hAnsi="Century"/>
          <w:b/>
        </w:rPr>
      </w:pPr>
      <w:r w:rsidRPr="000C2B81">
        <w:rPr>
          <w:rFonts w:ascii="Century" w:hAnsi="Century"/>
          <w:b/>
        </w:rPr>
        <w:t>Announcements</w:t>
      </w:r>
    </w:p>
    <w:p w14:paraId="3B42E434" w14:textId="3BD16946" w:rsidR="00CC6221" w:rsidRDefault="00CC6221" w:rsidP="00CC6221">
      <w:pPr>
        <w:pStyle w:val="ListParagraph"/>
        <w:spacing w:line="240" w:lineRule="auto"/>
        <w:ind w:left="1080"/>
        <w:rPr>
          <w:rFonts w:ascii="Century" w:hAnsi="Century"/>
          <w:b/>
          <w:color w:val="FF0000"/>
        </w:rPr>
      </w:pPr>
      <w:r>
        <w:rPr>
          <w:rFonts w:ascii="Century" w:hAnsi="Century"/>
          <w:b/>
          <w:color w:val="FF0000"/>
        </w:rPr>
        <w:t xml:space="preserve">College of the Mainland running for the TJCSGA </w:t>
      </w:r>
      <w:r w:rsidR="00FC5A96">
        <w:rPr>
          <w:rFonts w:ascii="Century" w:hAnsi="Century"/>
          <w:b/>
          <w:color w:val="FF0000"/>
        </w:rPr>
        <w:t xml:space="preserve">State Vice President </w:t>
      </w:r>
    </w:p>
    <w:p w14:paraId="6BC07D8A" w14:textId="2155E82F" w:rsidR="00FC5A96" w:rsidRPr="00CC6221" w:rsidRDefault="00FC5A96" w:rsidP="00CC6221">
      <w:pPr>
        <w:pStyle w:val="ListParagraph"/>
        <w:spacing w:line="240" w:lineRule="auto"/>
        <w:ind w:left="1080"/>
        <w:rPr>
          <w:rFonts w:ascii="Century" w:hAnsi="Century"/>
          <w:b/>
          <w:color w:val="FF0000"/>
        </w:rPr>
      </w:pPr>
      <w:r>
        <w:rPr>
          <w:rFonts w:ascii="Century" w:hAnsi="Century"/>
          <w:b/>
          <w:color w:val="FF0000"/>
        </w:rPr>
        <w:t xml:space="preserve">Sean Skipworth from College of the Mainland is running for </w:t>
      </w:r>
      <w:r w:rsidR="00606702">
        <w:rPr>
          <w:rFonts w:ascii="Century" w:hAnsi="Century"/>
          <w:b/>
          <w:color w:val="FF0000"/>
        </w:rPr>
        <w:t>TJCSG Advisor - Elect</w:t>
      </w:r>
    </w:p>
    <w:p w14:paraId="7A46DE11" w14:textId="7553BD70" w:rsidR="00C809CB" w:rsidRDefault="005F78B6" w:rsidP="00C809CB">
      <w:pPr>
        <w:pStyle w:val="ListParagraph"/>
        <w:numPr>
          <w:ilvl w:val="0"/>
          <w:numId w:val="1"/>
        </w:numPr>
        <w:spacing w:line="240" w:lineRule="auto"/>
        <w:rPr>
          <w:rFonts w:ascii="Century" w:hAnsi="Century"/>
          <w:b/>
        </w:rPr>
      </w:pPr>
      <w:r w:rsidRPr="00526C74">
        <w:rPr>
          <w:rFonts w:ascii="Century" w:hAnsi="Century"/>
          <w:b/>
        </w:rPr>
        <w:t>Adjournment</w:t>
      </w:r>
    </w:p>
    <w:p w14:paraId="28975FFC" w14:textId="74BAA733" w:rsidR="00F23561" w:rsidRPr="00D614B1" w:rsidRDefault="00C81121" w:rsidP="00F23561">
      <w:pPr>
        <w:pStyle w:val="ListParagraph"/>
        <w:spacing w:line="240" w:lineRule="auto"/>
        <w:ind w:left="1080"/>
        <w:rPr>
          <w:rFonts w:ascii="Century" w:hAnsi="Century"/>
          <w:b/>
          <w:color w:val="FF0000"/>
        </w:rPr>
      </w:pPr>
      <w:r w:rsidRPr="00D614B1">
        <w:rPr>
          <w:rFonts w:ascii="Century" w:hAnsi="Century"/>
          <w:b/>
          <w:color w:val="FF0000"/>
        </w:rPr>
        <w:t>Meeting Adjourned at 3:</w:t>
      </w:r>
      <w:r w:rsidR="00A53B72" w:rsidRPr="00D614B1">
        <w:rPr>
          <w:rFonts w:ascii="Century" w:hAnsi="Century"/>
          <w:b/>
          <w:color w:val="FF0000"/>
        </w:rPr>
        <w:t>42</w:t>
      </w:r>
      <w:bookmarkStart w:id="0" w:name="_GoBack"/>
      <w:bookmarkEnd w:id="0"/>
    </w:p>
    <w:p w14:paraId="7A46DE12" w14:textId="77777777" w:rsidR="00C809CB" w:rsidRDefault="00C809CB" w:rsidP="00C809CB">
      <w:pPr>
        <w:spacing w:line="240" w:lineRule="auto"/>
        <w:rPr>
          <w:rFonts w:ascii="Century" w:hAnsi="Century"/>
          <w:b/>
        </w:rPr>
      </w:pPr>
    </w:p>
    <w:p w14:paraId="7A46DE13" w14:textId="77777777" w:rsidR="00C809CB" w:rsidRDefault="003A209A" w:rsidP="00C809CB">
      <w:pPr>
        <w:spacing w:line="240" w:lineRule="auto"/>
        <w:jc w:val="center"/>
        <w:rPr>
          <w:rFonts w:ascii="Century" w:hAnsi="Century"/>
          <w:b/>
        </w:rPr>
      </w:pPr>
      <w:hyperlink r:id="rId9" w:history="1">
        <w:r w:rsidR="00C809CB" w:rsidRPr="001415DD">
          <w:rPr>
            <w:rStyle w:val="Hyperlink"/>
            <w:rFonts w:ascii="Century" w:hAnsi="Century"/>
            <w:b/>
          </w:rPr>
          <w:t>www.TJCSGARegionV.org</w:t>
        </w:r>
      </w:hyperlink>
    </w:p>
    <w:p w14:paraId="7A46DE14" w14:textId="77777777" w:rsidR="00C809CB" w:rsidRPr="00C809CB" w:rsidRDefault="003A209A" w:rsidP="00C809CB">
      <w:pPr>
        <w:spacing w:line="240" w:lineRule="auto"/>
        <w:jc w:val="center"/>
        <w:rPr>
          <w:rFonts w:ascii="Century" w:hAnsi="Century"/>
          <w:b/>
        </w:rPr>
      </w:pPr>
      <w:hyperlink r:id="rId10" w:history="1">
        <w:r w:rsidR="00C809CB" w:rsidRPr="001415DD">
          <w:rPr>
            <w:rStyle w:val="Hyperlink"/>
            <w:rFonts w:ascii="Century" w:hAnsi="Century"/>
            <w:b/>
          </w:rPr>
          <w:t>www.TJCSGA.org</w:t>
        </w:r>
      </w:hyperlink>
      <w:r w:rsidR="00C809CB">
        <w:rPr>
          <w:rFonts w:ascii="Century" w:hAnsi="Century"/>
          <w:b/>
        </w:rPr>
        <w:t xml:space="preserve"> </w:t>
      </w:r>
    </w:p>
    <w:sectPr w:rsidR="00C809CB" w:rsidRPr="00C809CB" w:rsidSect="000C2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B2D89"/>
    <w:multiLevelType w:val="hybridMultilevel"/>
    <w:tmpl w:val="1F88F826"/>
    <w:lvl w:ilvl="0" w:tplc="5466690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7FD6A8E2">
      <w:start w:val="1"/>
      <w:numFmt w:val="lowerRoman"/>
      <w:lvlText w:val="%3."/>
      <w:lvlJc w:val="right"/>
      <w:pPr>
        <w:ind w:left="2160" w:hanging="180"/>
      </w:pPr>
      <w:rPr>
        <w:rFonts w:cs="Times New Roman"/>
        <w:color w:val="000000" w:themeColor="text1"/>
      </w:rPr>
    </w:lvl>
    <w:lvl w:ilvl="3" w:tplc="0409000F">
      <w:start w:val="1"/>
      <w:numFmt w:val="decimal"/>
      <w:lvlText w:val="%4."/>
      <w:lvlJc w:val="left"/>
      <w:pPr>
        <w:ind w:left="2880" w:hanging="360"/>
      </w:pPr>
      <w:rPr>
        <w:rFonts w:cs="Times New Roman"/>
      </w:rPr>
    </w:lvl>
    <w:lvl w:ilvl="4" w:tplc="DE38841C">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B6"/>
    <w:rsid w:val="000030B4"/>
    <w:rsid w:val="0003471A"/>
    <w:rsid w:val="00036566"/>
    <w:rsid w:val="000C2B81"/>
    <w:rsid w:val="00131D1B"/>
    <w:rsid w:val="001420C6"/>
    <w:rsid w:val="00173F82"/>
    <w:rsid w:val="00192A02"/>
    <w:rsid w:val="001F075F"/>
    <w:rsid w:val="00246AB8"/>
    <w:rsid w:val="00293691"/>
    <w:rsid w:val="00296268"/>
    <w:rsid w:val="002A48A5"/>
    <w:rsid w:val="002B16E7"/>
    <w:rsid w:val="00325241"/>
    <w:rsid w:val="003268DD"/>
    <w:rsid w:val="003405AA"/>
    <w:rsid w:val="003B26D0"/>
    <w:rsid w:val="003B4381"/>
    <w:rsid w:val="003D0576"/>
    <w:rsid w:val="003E7AD3"/>
    <w:rsid w:val="003F7154"/>
    <w:rsid w:val="00481ED7"/>
    <w:rsid w:val="004B353D"/>
    <w:rsid w:val="004E3F5D"/>
    <w:rsid w:val="004F2CD7"/>
    <w:rsid w:val="004F4C36"/>
    <w:rsid w:val="005171F6"/>
    <w:rsid w:val="00524A9A"/>
    <w:rsid w:val="00526C74"/>
    <w:rsid w:val="00542601"/>
    <w:rsid w:val="00553C20"/>
    <w:rsid w:val="0058498D"/>
    <w:rsid w:val="00592FE7"/>
    <w:rsid w:val="005940B9"/>
    <w:rsid w:val="005A4912"/>
    <w:rsid w:val="005B1718"/>
    <w:rsid w:val="005E2AE8"/>
    <w:rsid w:val="005F2512"/>
    <w:rsid w:val="005F78B6"/>
    <w:rsid w:val="006035C5"/>
    <w:rsid w:val="00606702"/>
    <w:rsid w:val="00650498"/>
    <w:rsid w:val="0065371D"/>
    <w:rsid w:val="006825DB"/>
    <w:rsid w:val="006C70B3"/>
    <w:rsid w:val="006F181A"/>
    <w:rsid w:val="00746BD0"/>
    <w:rsid w:val="00747121"/>
    <w:rsid w:val="00753790"/>
    <w:rsid w:val="00770EF5"/>
    <w:rsid w:val="007A0B26"/>
    <w:rsid w:val="007A7370"/>
    <w:rsid w:val="007D1D16"/>
    <w:rsid w:val="007E08FB"/>
    <w:rsid w:val="007F0503"/>
    <w:rsid w:val="00814B16"/>
    <w:rsid w:val="0081631E"/>
    <w:rsid w:val="0081674B"/>
    <w:rsid w:val="00857BE5"/>
    <w:rsid w:val="008809D3"/>
    <w:rsid w:val="008928BE"/>
    <w:rsid w:val="008B6A1C"/>
    <w:rsid w:val="008D3DBA"/>
    <w:rsid w:val="008F18D4"/>
    <w:rsid w:val="008F2DBB"/>
    <w:rsid w:val="00902CB2"/>
    <w:rsid w:val="0092752D"/>
    <w:rsid w:val="00966A4C"/>
    <w:rsid w:val="0097486F"/>
    <w:rsid w:val="00987E05"/>
    <w:rsid w:val="009B0889"/>
    <w:rsid w:val="009B6CDE"/>
    <w:rsid w:val="009C2665"/>
    <w:rsid w:val="009D0136"/>
    <w:rsid w:val="009F5BD8"/>
    <w:rsid w:val="00A069A5"/>
    <w:rsid w:val="00A25ED8"/>
    <w:rsid w:val="00A53B72"/>
    <w:rsid w:val="00A54235"/>
    <w:rsid w:val="00A613A9"/>
    <w:rsid w:val="00A80E3D"/>
    <w:rsid w:val="00A844FD"/>
    <w:rsid w:val="00A961C6"/>
    <w:rsid w:val="00AD28FB"/>
    <w:rsid w:val="00AE6312"/>
    <w:rsid w:val="00B25B0E"/>
    <w:rsid w:val="00B61614"/>
    <w:rsid w:val="00B6282B"/>
    <w:rsid w:val="00B67CF4"/>
    <w:rsid w:val="00B706A8"/>
    <w:rsid w:val="00BA2074"/>
    <w:rsid w:val="00BD1431"/>
    <w:rsid w:val="00C4148E"/>
    <w:rsid w:val="00C809CB"/>
    <w:rsid w:val="00C81121"/>
    <w:rsid w:val="00CA496D"/>
    <w:rsid w:val="00CB4413"/>
    <w:rsid w:val="00CC6221"/>
    <w:rsid w:val="00CD5FC2"/>
    <w:rsid w:val="00D614B1"/>
    <w:rsid w:val="00D6775F"/>
    <w:rsid w:val="00E43BD0"/>
    <w:rsid w:val="00E63E1C"/>
    <w:rsid w:val="00EA35B8"/>
    <w:rsid w:val="00EB55FF"/>
    <w:rsid w:val="00EB6987"/>
    <w:rsid w:val="00EC3F6A"/>
    <w:rsid w:val="00EF4CAF"/>
    <w:rsid w:val="00F074B0"/>
    <w:rsid w:val="00F07D45"/>
    <w:rsid w:val="00F23561"/>
    <w:rsid w:val="00F26242"/>
    <w:rsid w:val="00F42102"/>
    <w:rsid w:val="00F50ABA"/>
    <w:rsid w:val="00F52E69"/>
    <w:rsid w:val="00F53B30"/>
    <w:rsid w:val="00FC5A96"/>
    <w:rsid w:val="00FE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6DDEA"/>
  <w15:docId w15:val="{B734D646-4154-4C33-AC55-F90DEECE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B6"/>
    <w:pPr>
      <w:ind w:left="720"/>
      <w:contextualSpacing/>
    </w:pPr>
  </w:style>
  <w:style w:type="character" w:styleId="Hyperlink">
    <w:name w:val="Hyperlink"/>
    <w:basedOn w:val="DefaultParagraphFont"/>
    <w:uiPriority w:val="99"/>
    <w:unhideWhenUsed/>
    <w:rsid w:val="00C80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3614">
      <w:bodyDiv w:val="1"/>
      <w:marLeft w:val="0"/>
      <w:marRight w:val="0"/>
      <w:marTop w:val="0"/>
      <w:marBottom w:val="0"/>
      <w:divBdr>
        <w:top w:val="none" w:sz="0" w:space="0" w:color="auto"/>
        <w:left w:val="none" w:sz="0" w:space="0" w:color="auto"/>
        <w:bottom w:val="none" w:sz="0" w:space="0" w:color="auto"/>
        <w:right w:val="none" w:sz="0" w:space="0" w:color="auto"/>
      </w:divBdr>
    </w:div>
    <w:div w:id="1797991395">
      <w:bodyDiv w:val="1"/>
      <w:marLeft w:val="0"/>
      <w:marRight w:val="0"/>
      <w:marTop w:val="0"/>
      <w:marBottom w:val="0"/>
      <w:divBdr>
        <w:top w:val="none" w:sz="0" w:space="0" w:color="auto"/>
        <w:left w:val="none" w:sz="0" w:space="0" w:color="auto"/>
        <w:bottom w:val="none" w:sz="0" w:space="0" w:color="auto"/>
        <w:right w:val="none" w:sz="0" w:space="0" w:color="auto"/>
      </w:divBdr>
    </w:div>
    <w:div w:id="2073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JCSGA.org" TargetMode="External"/><Relationship Id="rId4" Type="http://schemas.openxmlformats.org/officeDocument/2006/relationships/numbering" Target="numbering.xml"/><Relationship Id="rId9" Type="http://schemas.openxmlformats.org/officeDocument/2006/relationships/hyperlink" Target="http://www.TJCSGARegio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ca1637-0729-4c95-8ab8-2b4c4e2315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9CC342BD6B44E912C0757144BA7AD" ma:contentTypeVersion="5" ma:contentTypeDescription="Create a new document." ma:contentTypeScope="" ma:versionID="0004ec4c8af913f2e74b37745322d828">
  <xsd:schema xmlns:xsd="http://www.w3.org/2001/XMLSchema" xmlns:xs="http://www.w3.org/2001/XMLSchema" xmlns:p="http://schemas.microsoft.com/office/2006/metadata/properties" xmlns:ns2="84ca1637-0729-4c95-8ab8-2b4c4e23155e" xmlns:ns3="aebaf4ab-95ff-4c6d-a810-733535a3b178" targetNamespace="http://schemas.microsoft.com/office/2006/metadata/properties" ma:root="true" ma:fieldsID="afa4681a8effb25a69882a55a8870ed2" ns2:_="" ns3:_="">
    <xsd:import namespace="84ca1637-0729-4c95-8ab8-2b4c4e23155e"/>
    <xsd:import namespace="aebaf4ab-95ff-4c6d-a810-733535a3b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637-0729-4c95-8ab8-2b4c4e23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af4ab-95ff-4c6d-a810-733535a3b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53C96-BA36-4337-9588-713C48E6F2EE}">
  <ds:schemaRefs>
    <ds:schemaRef ds:uri="http://schemas.microsoft.com/office/2006/metadata/properties"/>
    <ds:schemaRef ds:uri="http://www.w3.org/2000/xmlns/"/>
    <ds:schemaRef ds:uri="84ca1637-0729-4c95-8ab8-2b4c4e23155e"/>
    <ds:schemaRef ds:uri="http://www.w3.org/2001/XMLSchema-instance"/>
  </ds:schemaRefs>
</ds:datastoreItem>
</file>

<file path=customXml/itemProps2.xml><?xml version="1.0" encoding="utf-8"?>
<ds:datastoreItem xmlns:ds="http://schemas.openxmlformats.org/officeDocument/2006/customXml" ds:itemID="{3D048A68-DC1D-4398-BA41-B03B62F363AD}">
  <ds:schemaRefs>
    <ds:schemaRef ds:uri="http://schemas.microsoft.com/office/2006/metadata/contentType"/>
    <ds:schemaRef ds:uri="http://schemas.microsoft.com/office/2006/metadata/properties/metaAttributes"/>
    <ds:schemaRef ds:uri="http://www.w3.org/2000/xmlns/"/>
    <ds:schemaRef ds:uri="http://www.w3.org/2001/XMLSchema"/>
    <ds:schemaRef ds:uri="84ca1637-0729-4c95-8ab8-2b4c4e23155e"/>
    <ds:schemaRef ds:uri="aebaf4ab-95ff-4c6d-a810-733535a3b178"/>
  </ds:schemaRefs>
</ds:datastoreItem>
</file>

<file path=customXml/itemProps3.xml><?xml version="1.0" encoding="utf-8"?>
<ds:datastoreItem xmlns:ds="http://schemas.openxmlformats.org/officeDocument/2006/customXml" ds:itemID="{26C4A791-6F74-450D-9CE1-C2BA80DDF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G00314911</dc:creator>
  <cp:lastModifiedBy>Munoz, Edward</cp:lastModifiedBy>
  <cp:revision>2</cp:revision>
  <cp:lastPrinted>2014-11-11T12:47:00Z</cp:lastPrinted>
  <dcterms:created xsi:type="dcterms:W3CDTF">2019-04-13T20:16:00Z</dcterms:created>
  <dcterms:modified xsi:type="dcterms:W3CDTF">2019-04-13T20:16:00Z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0x0101008899CC342BD6B44E912C0757144BA7AD</vt:lpwstr>
  </property>
</Properties>
</file>